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60CBD" w14:textId="77777777" w:rsidR="0070683E" w:rsidRPr="0056497C" w:rsidRDefault="0070683E" w:rsidP="00823F17">
      <w:pPr>
        <w:pStyle w:val="Title"/>
        <w:rPr>
          <w:rFonts w:ascii="Lato" w:hAnsi="Lato"/>
          <w:sz w:val="24"/>
          <w:szCs w:val="24"/>
        </w:rPr>
      </w:pPr>
    </w:p>
    <w:p w14:paraId="6DC82E59" w14:textId="08C6F588" w:rsidR="004B0547" w:rsidRPr="0056497C" w:rsidRDefault="00823F17" w:rsidP="00823F17">
      <w:pPr>
        <w:pStyle w:val="Title"/>
        <w:rPr>
          <w:rFonts w:ascii="Lato" w:hAnsi="Lato"/>
          <w:sz w:val="24"/>
          <w:szCs w:val="24"/>
        </w:rPr>
      </w:pPr>
      <w:r w:rsidRPr="0056497C">
        <w:rPr>
          <w:rFonts w:ascii="Lato" w:hAnsi="Lato"/>
          <w:noProof/>
          <w:sz w:val="24"/>
          <w:szCs w:val="24"/>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D8B9E"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56497C">
        <w:rPr>
          <w:rFonts w:ascii="Lato" w:hAnsi="Lato"/>
          <w:sz w:val="24"/>
          <w:szCs w:val="24"/>
        </w:rPr>
        <w:fldChar w:fldCharType="begin"/>
      </w:r>
      <w:r w:rsidR="004B0547" w:rsidRPr="0056497C">
        <w:rPr>
          <w:rFonts w:ascii="Lato" w:hAnsi="Lato"/>
          <w:sz w:val="24"/>
          <w:szCs w:val="24"/>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56497C" w:rsidRDefault="004B0547" w:rsidP="00823F17">
      <w:pPr>
        <w:pStyle w:val="Title"/>
        <w:rPr>
          <w:rFonts w:ascii="Lato" w:hAnsi="Lato"/>
          <w:sz w:val="24"/>
          <w:szCs w:val="24"/>
        </w:rPr>
      </w:pPr>
    </w:p>
    <w:p w14:paraId="2A5F381B" w14:textId="77777777" w:rsidR="004B0547" w:rsidRPr="0056497C" w:rsidRDefault="004B0547" w:rsidP="00823F17">
      <w:pPr>
        <w:pStyle w:val="Title"/>
        <w:rPr>
          <w:rFonts w:ascii="Lato" w:hAnsi="Lato"/>
          <w:sz w:val="24"/>
          <w:szCs w:val="24"/>
        </w:rPr>
      </w:pPr>
      <w:r w:rsidRPr="0056497C">
        <w:rPr>
          <w:rFonts w:ascii="Lato" w:hAnsi="Lato"/>
          <w:sz w:val="24"/>
          <w:szCs w:val="24"/>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56497C" w:rsidRDefault="004B0547" w:rsidP="00823F17">
      <w:pPr>
        <w:pStyle w:val="Title"/>
        <w:rPr>
          <w:rFonts w:ascii="Lato" w:hAnsi="Lato"/>
          <w:sz w:val="24"/>
          <w:szCs w:val="24"/>
        </w:rPr>
      </w:pPr>
    </w:p>
    <w:p w14:paraId="3CF6B9B7" w14:textId="23BCC30C" w:rsidR="00C507A6" w:rsidRPr="0056497C" w:rsidRDefault="004B0547" w:rsidP="004A3172">
      <w:pPr>
        <w:pStyle w:val="Title"/>
        <w:spacing w:after="240"/>
        <w:rPr>
          <w:rFonts w:ascii="Lato" w:hAnsi="Lato"/>
          <w:sz w:val="24"/>
          <w:szCs w:val="24"/>
        </w:rPr>
      </w:pPr>
      <w:r w:rsidRPr="0056497C">
        <w:rPr>
          <w:rFonts w:ascii="Lato" w:hAnsi="Lato"/>
          <w:sz w:val="24"/>
          <w:szCs w:val="24"/>
        </w:rPr>
        <w:instrText xml:space="preserve"> " </w:instrText>
      </w:r>
      <w:r w:rsidRPr="0056497C">
        <w:rPr>
          <w:rFonts w:ascii="Lato" w:hAnsi="Lato"/>
          <w:sz w:val="24"/>
          <w:szCs w:val="24"/>
        </w:rPr>
        <w:fldChar w:fldCharType="separate"/>
      </w:r>
      <w:r w:rsidR="00823F17" w:rsidRPr="0056497C">
        <w:rPr>
          <w:rStyle w:val="Hyperlink"/>
          <w:rFonts w:ascii="Lato" w:hAnsi="Lato"/>
          <w:sz w:val="24"/>
          <w:szCs w:val="24"/>
          <w:u w:val="none"/>
        </w:rPr>
        <w:t>Job Description</w:t>
      </w:r>
      <w:r w:rsidRPr="0056497C">
        <w:rPr>
          <w:rFonts w:ascii="Lato" w:hAnsi="Lato"/>
          <w:sz w:val="24"/>
          <w:szCs w:val="24"/>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256"/>
        <w:gridCol w:w="772"/>
        <w:gridCol w:w="16"/>
        <w:gridCol w:w="2652"/>
        <w:gridCol w:w="2330"/>
        <w:gridCol w:w="57"/>
        <w:gridCol w:w="1654"/>
        <w:gridCol w:w="641"/>
        <w:gridCol w:w="371"/>
        <w:gridCol w:w="2328"/>
        <w:gridCol w:w="2313"/>
      </w:tblGrid>
      <w:tr w:rsidR="00946227" w:rsidRPr="0056497C" w14:paraId="5B1D4054" w14:textId="77777777" w:rsidTr="00421CAD">
        <w:trPr>
          <w:trHeight w:val="182"/>
        </w:trPr>
        <w:tc>
          <w:tcPr>
            <w:tcW w:w="14390" w:type="dxa"/>
            <w:gridSpan w:val="11"/>
            <w:shd w:val="clear" w:color="auto" w:fill="ED7D31" w:themeFill="accent2"/>
          </w:tcPr>
          <w:p w14:paraId="1FC81D6A" w14:textId="77777777" w:rsidR="00946227" w:rsidRPr="0056497C" w:rsidRDefault="00946227" w:rsidP="00421CAD">
            <w:pPr>
              <w:jc w:val="both"/>
              <w:rPr>
                <w:rFonts w:ascii="Lato" w:hAnsi="Lato"/>
                <w:b/>
                <w:sz w:val="24"/>
                <w:szCs w:val="24"/>
              </w:rPr>
            </w:pPr>
            <w:r w:rsidRPr="0056497C">
              <w:rPr>
                <w:rFonts w:ascii="Lato" w:hAnsi="Lato"/>
                <w:b/>
                <w:color w:val="FFFFFF" w:themeColor="background1"/>
                <w:sz w:val="24"/>
                <w:szCs w:val="24"/>
              </w:rPr>
              <w:t>JOB INFORMATION</w:t>
            </w:r>
          </w:p>
        </w:tc>
      </w:tr>
      <w:tr w:rsidR="00946227" w:rsidRPr="0056497C" w14:paraId="71FF47F2" w14:textId="77777777" w:rsidTr="00946227">
        <w:tc>
          <w:tcPr>
            <w:tcW w:w="2061" w:type="dxa"/>
            <w:gridSpan w:val="3"/>
            <w:shd w:val="clear" w:color="auto" w:fill="F7CAAC" w:themeFill="accent2" w:themeFillTint="66"/>
          </w:tcPr>
          <w:p w14:paraId="0C39B8AD" w14:textId="77777777" w:rsidR="00946227" w:rsidRPr="0056497C" w:rsidRDefault="00946227" w:rsidP="00946227">
            <w:pPr>
              <w:jc w:val="both"/>
              <w:rPr>
                <w:rFonts w:ascii="Lato" w:hAnsi="Lato"/>
                <w:sz w:val="24"/>
                <w:szCs w:val="24"/>
              </w:rPr>
            </w:pPr>
            <w:r w:rsidRPr="0056497C">
              <w:rPr>
                <w:rFonts w:ascii="Lato" w:hAnsi="Lato"/>
                <w:sz w:val="24"/>
                <w:szCs w:val="24"/>
              </w:rPr>
              <w:t>Job Title</w:t>
            </w:r>
          </w:p>
        </w:tc>
        <w:tc>
          <w:tcPr>
            <w:tcW w:w="5121" w:type="dxa"/>
            <w:gridSpan w:val="3"/>
          </w:tcPr>
          <w:p w14:paraId="1D6E7661" w14:textId="6CFDED17" w:rsidR="00946227" w:rsidRPr="0056497C" w:rsidRDefault="00946227" w:rsidP="00946227">
            <w:pPr>
              <w:jc w:val="both"/>
              <w:rPr>
                <w:rFonts w:ascii="Lato" w:hAnsi="Lato"/>
                <w:sz w:val="24"/>
                <w:szCs w:val="24"/>
              </w:rPr>
            </w:pPr>
            <w:r w:rsidRPr="0056497C">
              <w:rPr>
                <w:rFonts w:ascii="Lato" w:hAnsi="Lato"/>
                <w:sz w:val="24"/>
                <w:szCs w:val="24"/>
              </w:rPr>
              <w:t>Micro Finance (MF) Finance Officer</w:t>
            </w:r>
          </w:p>
        </w:tc>
        <w:tc>
          <w:tcPr>
            <w:tcW w:w="2096" w:type="dxa"/>
            <w:gridSpan w:val="2"/>
            <w:shd w:val="clear" w:color="auto" w:fill="F7CAAC" w:themeFill="accent2" w:themeFillTint="66"/>
          </w:tcPr>
          <w:p w14:paraId="31C01D30" w14:textId="77777777" w:rsidR="00946227" w:rsidRPr="0056497C" w:rsidRDefault="00946227" w:rsidP="00946227">
            <w:pPr>
              <w:jc w:val="both"/>
              <w:rPr>
                <w:rFonts w:ascii="Lato" w:hAnsi="Lato"/>
                <w:sz w:val="24"/>
                <w:szCs w:val="24"/>
              </w:rPr>
            </w:pPr>
            <w:r w:rsidRPr="0056497C">
              <w:rPr>
                <w:rFonts w:ascii="Lato" w:hAnsi="Lato"/>
                <w:sz w:val="24"/>
                <w:szCs w:val="24"/>
              </w:rPr>
              <w:t>Line Manager Title</w:t>
            </w:r>
          </w:p>
        </w:tc>
        <w:tc>
          <w:tcPr>
            <w:tcW w:w="5112" w:type="dxa"/>
            <w:gridSpan w:val="3"/>
          </w:tcPr>
          <w:p w14:paraId="322C8BE3" w14:textId="12D67800" w:rsidR="00946227" w:rsidRPr="0056497C" w:rsidRDefault="00946227" w:rsidP="00946227">
            <w:pPr>
              <w:jc w:val="both"/>
              <w:rPr>
                <w:rFonts w:ascii="Lato" w:hAnsi="Lato"/>
                <w:sz w:val="24"/>
                <w:szCs w:val="24"/>
              </w:rPr>
            </w:pPr>
            <w:r w:rsidRPr="0056497C">
              <w:rPr>
                <w:rFonts w:ascii="Lato" w:hAnsi="Lato"/>
                <w:sz w:val="24"/>
                <w:szCs w:val="24"/>
              </w:rPr>
              <w:t>Micro Finance (MF) Finance Manager</w:t>
            </w:r>
          </w:p>
        </w:tc>
      </w:tr>
      <w:tr w:rsidR="00946227" w:rsidRPr="0056497C" w14:paraId="11C27229" w14:textId="77777777" w:rsidTr="00946227">
        <w:tc>
          <w:tcPr>
            <w:tcW w:w="2061" w:type="dxa"/>
            <w:gridSpan w:val="3"/>
            <w:shd w:val="clear" w:color="auto" w:fill="F7CAAC" w:themeFill="accent2" w:themeFillTint="66"/>
          </w:tcPr>
          <w:p w14:paraId="69780FDD" w14:textId="77777777" w:rsidR="00946227" w:rsidRPr="0056497C" w:rsidRDefault="00946227" w:rsidP="00946227">
            <w:pPr>
              <w:jc w:val="both"/>
              <w:rPr>
                <w:rFonts w:ascii="Lato" w:hAnsi="Lato"/>
                <w:sz w:val="24"/>
                <w:szCs w:val="24"/>
              </w:rPr>
            </w:pPr>
            <w:r w:rsidRPr="0056497C">
              <w:rPr>
                <w:rFonts w:ascii="Lato" w:hAnsi="Lato"/>
                <w:sz w:val="24"/>
                <w:szCs w:val="24"/>
              </w:rPr>
              <w:t>Grade Level</w:t>
            </w:r>
          </w:p>
        </w:tc>
        <w:tc>
          <w:tcPr>
            <w:tcW w:w="5121" w:type="dxa"/>
            <w:gridSpan w:val="3"/>
          </w:tcPr>
          <w:p w14:paraId="3E05825A" w14:textId="3239D0BF" w:rsidR="00946227" w:rsidRPr="0056497C" w:rsidRDefault="00946227" w:rsidP="00946227">
            <w:pPr>
              <w:jc w:val="both"/>
              <w:rPr>
                <w:rFonts w:ascii="Lato" w:hAnsi="Lato"/>
                <w:sz w:val="24"/>
                <w:szCs w:val="24"/>
              </w:rPr>
            </w:pPr>
            <w:r w:rsidRPr="0056497C">
              <w:rPr>
                <w:rFonts w:ascii="Lato" w:hAnsi="Lato"/>
                <w:sz w:val="24"/>
                <w:szCs w:val="24"/>
              </w:rPr>
              <w:t>1</w:t>
            </w:r>
            <w:r w:rsidR="00673583" w:rsidRPr="0056497C">
              <w:rPr>
                <w:rFonts w:ascii="Lato" w:hAnsi="Lato"/>
                <w:sz w:val="24"/>
                <w:szCs w:val="24"/>
              </w:rPr>
              <w:t>3</w:t>
            </w:r>
          </w:p>
        </w:tc>
        <w:tc>
          <w:tcPr>
            <w:tcW w:w="2096" w:type="dxa"/>
            <w:gridSpan w:val="2"/>
            <w:shd w:val="clear" w:color="auto" w:fill="F7CAAC" w:themeFill="accent2" w:themeFillTint="66"/>
          </w:tcPr>
          <w:p w14:paraId="74669434" w14:textId="77777777" w:rsidR="00946227" w:rsidRPr="0056497C" w:rsidRDefault="00946227" w:rsidP="00946227">
            <w:pPr>
              <w:jc w:val="both"/>
              <w:rPr>
                <w:rFonts w:ascii="Lato" w:hAnsi="Lato"/>
                <w:sz w:val="24"/>
                <w:szCs w:val="24"/>
              </w:rPr>
            </w:pPr>
            <w:r w:rsidRPr="0056497C">
              <w:rPr>
                <w:rFonts w:ascii="Lato" w:hAnsi="Lato"/>
                <w:sz w:val="24"/>
                <w:szCs w:val="24"/>
              </w:rPr>
              <w:t>Department/Office</w:t>
            </w:r>
          </w:p>
        </w:tc>
        <w:tc>
          <w:tcPr>
            <w:tcW w:w="5112" w:type="dxa"/>
            <w:gridSpan w:val="3"/>
          </w:tcPr>
          <w:p w14:paraId="1E50831B" w14:textId="78FCE7FE" w:rsidR="00946227" w:rsidRPr="0056497C" w:rsidRDefault="00946227" w:rsidP="00946227">
            <w:pPr>
              <w:jc w:val="both"/>
              <w:rPr>
                <w:rFonts w:ascii="Lato" w:hAnsi="Lato"/>
                <w:sz w:val="24"/>
                <w:szCs w:val="24"/>
              </w:rPr>
            </w:pPr>
            <w:r w:rsidRPr="0056497C">
              <w:rPr>
                <w:rFonts w:ascii="Lato" w:hAnsi="Lato"/>
                <w:sz w:val="24"/>
                <w:szCs w:val="24"/>
              </w:rPr>
              <w:t>Micro Finance Program</w:t>
            </w:r>
          </w:p>
        </w:tc>
      </w:tr>
      <w:tr w:rsidR="00156592" w:rsidRPr="0056497C" w14:paraId="3182F671" w14:textId="77777777" w:rsidTr="00946227">
        <w:tc>
          <w:tcPr>
            <w:tcW w:w="2061" w:type="dxa"/>
            <w:gridSpan w:val="3"/>
            <w:shd w:val="clear" w:color="auto" w:fill="F7CAAC" w:themeFill="accent2" w:themeFillTint="66"/>
          </w:tcPr>
          <w:p w14:paraId="66801AEE" w14:textId="77777777" w:rsidR="00156592" w:rsidRPr="0056497C" w:rsidRDefault="00156592" w:rsidP="00946227">
            <w:pPr>
              <w:jc w:val="both"/>
              <w:rPr>
                <w:rFonts w:ascii="Lato" w:hAnsi="Lato"/>
                <w:sz w:val="24"/>
                <w:szCs w:val="24"/>
              </w:rPr>
            </w:pPr>
          </w:p>
        </w:tc>
        <w:tc>
          <w:tcPr>
            <w:tcW w:w="5121" w:type="dxa"/>
            <w:gridSpan w:val="3"/>
          </w:tcPr>
          <w:p w14:paraId="5B961518" w14:textId="77777777" w:rsidR="00156592" w:rsidRPr="0056497C" w:rsidRDefault="00156592" w:rsidP="00946227">
            <w:pPr>
              <w:jc w:val="both"/>
              <w:rPr>
                <w:rFonts w:ascii="Lato" w:hAnsi="Lato"/>
                <w:sz w:val="24"/>
                <w:szCs w:val="24"/>
              </w:rPr>
            </w:pPr>
          </w:p>
        </w:tc>
        <w:tc>
          <w:tcPr>
            <w:tcW w:w="2096" w:type="dxa"/>
            <w:gridSpan w:val="2"/>
            <w:shd w:val="clear" w:color="auto" w:fill="F7CAAC" w:themeFill="accent2" w:themeFillTint="66"/>
          </w:tcPr>
          <w:p w14:paraId="27B4247E" w14:textId="6E099E08" w:rsidR="00156592" w:rsidRPr="00156592" w:rsidRDefault="00156592" w:rsidP="00946227">
            <w:pPr>
              <w:jc w:val="both"/>
              <w:rPr>
                <w:rFonts w:ascii="Calibri" w:hAnsi="Calibri" w:cs="Calibri"/>
                <w:sz w:val="24"/>
                <w:szCs w:val="24"/>
                <w:lang w:val="en-US"/>
              </w:rPr>
            </w:pPr>
            <w:r>
              <w:rPr>
                <w:rFonts w:ascii="Calibri" w:hAnsi="Calibri" w:cs="Calibri"/>
                <w:sz w:val="24"/>
                <w:szCs w:val="24"/>
                <w:lang w:val="en-US"/>
              </w:rPr>
              <w:t>Work place</w:t>
            </w:r>
          </w:p>
        </w:tc>
        <w:tc>
          <w:tcPr>
            <w:tcW w:w="5112" w:type="dxa"/>
            <w:gridSpan w:val="3"/>
          </w:tcPr>
          <w:p w14:paraId="44E8C965" w14:textId="0CAD8527" w:rsidR="00156592" w:rsidRPr="0056497C" w:rsidRDefault="00156592" w:rsidP="00946227">
            <w:pPr>
              <w:jc w:val="both"/>
              <w:rPr>
                <w:rFonts w:ascii="Lato" w:hAnsi="Lato"/>
                <w:sz w:val="24"/>
                <w:szCs w:val="24"/>
              </w:rPr>
            </w:pPr>
            <w:r>
              <w:rPr>
                <w:rFonts w:ascii="Lato" w:hAnsi="Lato"/>
                <w:sz w:val="24"/>
                <w:szCs w:val="24"/>
              </w:rPr>
              <w:t xml:space="preserve">Ha </w:t>
            </w:r>
            <w:proofErr w:type="spellStart"/>
            <w:r>
              <w:rPr>
                <w:rFonts w:ascii="Lato" w:hAnsi="Lato"/>
                <w:sz w:val="24"/>
                <w:szCs w:val="24"/>
              </w:rPr>
              <w:t>Noi</w:t>
            </w:r>
            <w:proofErr w:type="spellEnd"/>
            <w:r>
              <w:rPr>
                <w:rFonts w:ascii="Lato" w:hAnsi="Lato"/>
                <w:sz w:val="24"/>
                <w:szCs w:val="24"/>
              </w:rPr>
              <w:t xml:space="preserve"> Office</w:t>
            </w:r>
            <w:bookmarkStart w:id="0" w:name="_GoBack"/>
            <w:bookmarkEnd w:id="0"/>
          </w:p>
        </w:tc>
      </w:tr>
      <w:tr w:rsidR="000C5914" w:rsidRPr="0056497C" w14:paraId="1C40BD19" w14:textId="77777777" w:rsidTr="000C5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390" w:type="dxa"/>
            <w:gridSpan w:val="11"/>
            <w:shd w:val="clear" w:color="auto" w:fill="ED7D31" w:themeFill="accent2"/>
          </w:tcPr>
          <w:p w14:paraId="58FCFA80" w14:textId="77777777" w:rsidR="000C5914" w:rsidRPr="0056497C" w:rsidRDefault="000C5914" w:rsidP="0072290B">
            <w:pPr>
              <w:rPr>
                <w:rFonts w:ascii="Lato" w:hAnsi="Lato"/>
                <w:b/>
                <w:color w:val="FFFFFF" w:themeColor="background1"/>
                <w:sz w:val="24"/>
                <w:szCs w:val="24"/>
              </w:rPr>
            </w:pPr>
            <w:r w:rsidRPr="0056497C">
              <w:rPr>
                <w:rFonts w:ascii="Lato" w:hAnsi="Lato"/>
                <w:b/>
                <w:color w:val="FFFFFF" w:themeColor="background1"/>
                <w:sz w:val="24"/>
                <w:szCs w:val="24"/>
              </w:rPr>
              <w:fldChar w:fldCharType="begin"/>
            </w:r>
            <w:r w:rsidRPr="0056497C">
              <w:rPr>
                <w:rFonts w:ascii="Lato" w:hAnsi="Lato"/>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56497C" w:rsidRDefault="000C5914" w:rsidP="0072290B">
            <w:pPr>
              <w:rPr>
                <w:rFonts w:ascii="Lato" w:hAnsi="Lato"/>
                <w:b/>
                <w:color w:val="FFFFFF" w:themeColor="background1"/>
                <w:sz w:val="24"/>
                <w:szCs w:val="24"/>
              </w:rPr>
            </w:pPr>
          </w:p>
          <w:p w14:paraId="63C8231D" w14:textId="77777777" w:rsidR="000C5914" w:rsidRPr="0056497C" w:rsidRDefault="000C5914" w:rsidP="0072290B">
            <w:pPr>
              <w:rPr>
                <w:rFonts w:ascii="Lato" w:hAnsi="Lato"/>
                <w:b/>
                <w:color w:val="FFFFFF" w:themeColor="background1"/>
                <w:sz w:val="24"/>
                <w:szCs w:val="24"/>
              </w:rPr>
            </w:pPr>
            <w:r w:rsidRPr="0056497C">
              <w:rPr>
                <w:rFonts w:ascii="Lato" w:hAnsi="Lato"/>
                <w:b/>
                <w:color w:val="FFFFFF" w:themeColor="background1"/>
                <w:sz w:val="24"/>
                <w:szCs w:val="24"/>
              </w:rPr>
              <w:instrText xml:space="preserve">Example: Under general supervision, this role will develop and deliver on key finance initiatives in order to etc… </w:instrText>
            </w:r>
          </w:p>
          <w:p w14:paraId="0FF80E8B" w14:textId="77777777" w:rsidR="000C5914" w:rsidRPr="0056497C" w:rsidRDefault="000C5914" w:rsidP="0072290B">
            <w:pPr>
              <w:rPr>
                <w:rFonts w:ascii="Lato" w:hAnsi="Lato"/>
                <w:b/>
                <w:color w:val="FFFFFF" w:themeColor="background1"/>
                <w:sz w:val="24"/>
                <w:szCs w:val="24"/>
              </w:rPr>
            </w:pPr>
          </w:p>
          <w:p w14:paraId="3A529967" w14:textId="77777777" w:rsidR="000C5914" w:rsidRPr="0056497C" w:rsidRDefault="000C5914" w:rsidP="0072290B">
            <w:pPr>
              <w:rPr>
                <w:rFonts w:ascii="Lato" w:hAnsi="Lato"/>
                <w:b/>
                <w:color w:val="FFFFFF" w:themeColor="background1"/>
                <w:sz w:val="24"/>
                <w:szCs w:val="24"/>
              </w:rPr>
            </w:pPr>
            <w:r w:rsidRPr="0056497C">
              <w:rPr>
                <w:rFonts w:ascii="Lato" w:hAnsi="Lato"/>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0DD3D305" w14:textId="77777777" w:rsidR="000C5914" w:rsidRPr="0056497C" w:rsidRDefault="000C5914" w:rsidP="0072290B">
            <w:pPr>
              <w:rPr>
                <w:rFonts w:ascii="Lato" w:hAnsi="Lato"/>
                <w:b/>
                <w:color w:val="FFFFFF" w:themeColor="background1"/>
                <w:sz w:val="24"/>
                <w:szCs w:val="24"/>
              </w:rPr>
            </w:pPr>
          </w:p>
          <w:p w14:paraId="4992334D" w14:textId="77777777" w:rsidR="000C5914" w:rsidRPr="0056497C" w:rsidRDefault="000C5914" w:rsidP="00BF2E00">
            <w:pPr>
              <w:widowControl w:val="0"/>
              <w:tabs>
                <w:tab w:val="left" w:pos="360"/>
                <w:tab w:val="left" w:pos="810"/>
              </w:tabs>
              <w:ind w:right="-720"/>
              <w:jc w:val="both"/>
              <w:rPr>
                <w:rFonts w:ascii="Lato" w:hAnsi="Lato"/>
                <w:b/>
                <w:color w:val="FFFFFF" w:themeColor="background1"/>
                <w:sz w:val="24"/>
                <w:szCs w:val="24"/>
              </w:rPr>
            </w:pPr>
            <w:r w:rsidRPr="0056497C">
              <w:rPr>
                <w:rFonts w:ascii="Lato" w:hAnsi="Lato"/>
                <w:b/>
                <w:color w:val="FFFFFF" w:themeColor="background1"/>
                <w:sz w:val="24"/>
                <w:szCs w:val="24"/>
              </w:rPr>
              <w:instrText xml:space="preserve">" </w:instrText>
            </w:r>
            <w:r w:rsidRPr="0056497C">
              <w:rPr>
                <w:rFonts w:ascii="Lato" w:hAnsi="Lato"/>
                <w:b/>
                <w:color w:val="FFFFFF" w:themeColor="background1"/>
                <w:sz w:val="24"/>
                <w:szCs w:val="24"/>
              </w:rPr>
              <w:fldChar w:fldCharType="separate"/>
            </w:r>
            <w:r w:rsidR="00BF2E00" w:rsidRPr="0056497C">
              <w:rPr>
                <w:rFonts w:ascii="Lato" w:hAnsi="Lato"/>
                <w:b/>
                <w:bCs/>
                <w:color w:val="FFFFFF" w:themeColor="background1"/>
                <w:sz w:val="24"/>
                <w:szCs w:val="24"/>
              </w:rPr>
              <w:t xml:space="preserve"> WORK CONTEXT</w:t>
            </w:r>
            <w:r w:rsidRPr="0056497C">
              <w:rPr>
                <w:rStyle w:val="Hyperlink"/>
                <w:rFonts w:ascii="Lato" w:hAnsi="Lato"/>
                <w:b/>
                <w:color w:val="FFFFFF" w:themeColor="background1"/>
                <w:sz w:val="24"/>
                <w:szCs w:val="24"/>
                <w:u w:val="none"/>
              </w:rPr>
              <w:t xml:space="preserve"> </w:t>
            </w:r>
            <w:r w:rsidRPr="0056497C">
              <w:rPr>
                <w:rFonts w:ascii="Lato" w:hAnsi="Lato"/>
                <w:b/>
                <w:color w:val="FFFFFF" w:themeColor="background1"/>
                <w:sz w:val="24"/>
                <w:szCs w:val="24"/>
              </w:rPr>
              <w:fldChar w:fldCharType="end"/>
            </w:r>
          </w:p>
          <w:p w14:paraId="12532F0D" w14:textId="23D8A72D" w:rsidR="0070683E" w:rsidRPr="0056497C" w:rsidRDefault="0070683E" w:rsidP="00BF2E00">
            <w:pPr>
              <w:widowControl w:val="0"/>
              <w:tabs>
                <w:tab w:val="left" w:pos="360"/>
                <w:tab w:val="left" w:pos="810"/>
              </w:tabs>
              <w:ind w:right="-720"/>
              <w:jc w:val="both"/>
              <w:rPr>
                <w:rFonts w:ascii="Lato" w:hAnsi="Lato"/>
                <w:b/>
                <w:sz w:val="24"/>
                <w:szCs w:val="24"/>
              </w:rPr>
            </w:pPr>
          </w:p>
        </w:tc>
      </w:tr>
      <w:tr w:rsidR="000C5914" w:rsidRPr="0056497C" w14:paraId="37446676" w14:textId="77777777" w:rsidTr="00706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159"/>
        </w:trPr>
        <w:tc>
          <w:tcPr>
            <w:tcW w:w="14390" w:type="dxa"/>
            <w:gridSpan w:val="11"/>
          </w:tcPr>
          <w:p w14:paraId="6950BB4D" w14:textId="77777777" w:rsidR="00D12F05" w:rsidRPr="0056497C" w:rsidRDefault="00D12F05" w:rsidP="00CE00EF">
            <w:pPr>
              <w:jc w:val="both"/>
              <w:rPr>
                <w:rFonts w:ascii="Lato" w:hAnsi="Lato"/>
                <w:sz w:val="24"/>
                <w:szCs w:val="24"/>
              </w:rPr>
            </w:pPr>
          </w:p>
          <w:p w14:paraId="5903762B" w14:textId="0441BF33" w:rsidR="00CE00EF" w:rsidRPr="0056497C" w:rsidRDefault="00CE00EF" w:rsidP="00CE00EF">
            <w:pPr>
              <w:jc w:val="both"/>
              <w:rPr>
                <w:rFonts w:ascii="Lato" w:hAnsi="Lato"/>
                <w:sz w:val="24"/>
                <w:szCs w:val="24"/>
              </w:rPr>
            </w:pPr>
            <w:r w:rsidRPr="0056497C">
              <w:rPr>
                <w:rFonts w:ascii="Lato" w:hAnsi="Lato"/>
                <w:sz w:val="24"/>
                <w:szCs w:val="24"/>
              </w:rPr>
              <w:t>Micro Finance Program – World Vision Vietnam (MFU) is an independently managed program that promotes transformational development through the provision of micro financial services. MFU was established since 2006.</w:t>
            </w:r>
          </w:p>
          <w:p w14:paraId="74D93CDD" w14:textId="77777777" w:rsidR="00CE00EF" w:rsidRPr="0056497C" w:rsidRDefault="00CE00EF" w:rsidP="00CE00EF">
            <w:pPr>
              <w:jc w:val="both"/>
              <w:rPr>
                <w:rFonts w:ascii="Lato" w:hAnsi="Lato"/>
                <w:sz w:val="24"/>
                <w:szCs w:val="24"/>
              </w:rPr>
            </w:pPr>
          </w:p>
          <w:p w14:paraId="4D00E40B" w14:textId="77777777" w:rsidR="00CE00EF" w:rsidRPr="0056497C" w:rsidRDefault="00CE00EF" w:rsidP="00CE00EF">
            <w:pPr>
              <w:jc w:val="both"/>
              <w:rPr>
                <w:rFonts w:ascii="Lato" w:hAnsi="Lato"/>
                <w:sz w:val="24"/>
                <w:szCs w:val="24"/>
              </w:rPr>
            </w:pPr>
            <w:r w:rsidRPr="0056497C">
              <w:rPr>
                <w:rFonts w:ascii="Lato" w:hAnsi="Lato"/>
                <w:sz w:val="24"/>
                <w:szCs w:val="24"/>
              </w:rPr>
              <w:t xml:space="preserve">Micro Finance program’s mission is to foster improvement in the quality of life among the clients in Vietnam by assisting the economically active poor and graduating the moderate and poorest of the poor into entrepreneurial skills. This will be accomplished through a sustainable Micro Finance program that provides access to loans, insurance and savings within program areas.  All aspects of the services that MF program delivers are built to lead the development of appropriate models, capacities and systems for Micro enterprise development in Vietnam, resulting in sustainable economic development as part of WVI transformational development ministry throughout Area Program (AP) communities. </w:t>
            </w:r>
          </w:p>
          <w:p w14:paraId="36395A48" w14:textId="77777777" w:rsidR="00CE00EF" w:rsidRPr="0056497C" w:rsidRDefault="00CE00EF" w:rsidP="00CE00EF">
            <w:pPr>
              <w:jc w:val="both"/>
              <w:rPr>
                <w:rFonts w:ascii="Lato" w:hAnsi="Lato"/>
                <w:sz w:val="24"/>
                <w:szCs w:val="24"/>
              </w:rPr>
            </w:pPr>
          </w:p>
          <w:p w14:paraId="51493F4B" w14:textId="77777777" w:rsidR="00CE00EF" w:rsidRPr="0056497C" w:rsidRDefault="00CE00EF" w:rsidP="00CE00EF">
            <w:pPr>
              <w:jc w:val="both"/>
              <w:rPr>
                <w:rFonts w:ascii="Lato" w:hAnsi="Lato"/>
                <w:sz w:val="24"/>
                <w:szCs w:val="24"/>
              </w:rPr>
            </w:pPr>
            <w:r w:rsidRPr="0056497C">
              <w:rPr>
                <w:rFonts w:ascii="Lato" w:hAnsi="Lato"/>
                <w:sz w:val="24"/>
                <w:szCs w:val="24"/>
              </w:rPr>
              <w:t>MF Program is structured in two management levels: central office in Hanoi and branch office at provincial and/ or regional level. All direct transactions with clients including clients screening, loan processing and loan collection are carried out at communities’ level through a network of local staff.</w:t>
            </w:r>
          </w:p>
          <w:p w14:paraId="020DF080" w14:textId="77777777" w:rsidR="00CE00EF" w:rsidRPr="0056497C" w:rsidRDefault="00CE00EF" w:rsidP="00CE00EF">
            <w:pPr>
              <w:jc w:val="both"/>
              <w:rPr>
                <w:rFonts w:ascii="Lato" w:hAnsi="Lato"/>
                <w:sz w:val="24"/>
                <w:szCs w:val="24"/>
              </w:rPr>
            </w:pPr>
          </w:p>
          <w:p w14:paraId="6BD00037" w14:textId="77777777" w:rsidR="00CE00EF" w:rsidRPr="0056497C" w:rsidRDefault="00CE00EF" w:rsidP="00CE00EF">
            <w:pPr>
              <w:jc w:val="both"/>
              <w:rPr>
                <w:rFonts w:ascii="Lato" w:hAnsi="Lato"/>
                <w:sz w:val="24"/>
                <w:szCs w:val="24"/>
              </w:rPr>
            </w:pPr>
            <w:r w:rsidRPr="0056497C">
              <w:rPr>
                <w:rFonts w:ascii="Lato" w:hAnsi="Lato"/>
                <w:sz w:val="24"/>
                <w:szCs w:val="24"/>
              </w:rPr>
              <w:t>At present, MF Program is operation in 11 districts in 4 provinces in the north and central of Vietnam.</w:t>
            </w:r>
          </w:p>
          <w:p w14:paraId="3D8F2327" w14:textId="77777777" w:rsidR="000C5914" w:rsidRPr="0056497C" w:rsidRDefault="000C5914" w:rsidP="0072290B">
            <w:pPr>
              <w:rPr>
                <w:rFonts w:ascii="Lato" w:hAnsi="Lato"/>
                <w:sz w:val="24"/>
                <w:szCs w:val="24"/>
              </w:rPr>
            </w:pPr>
          </w:p>
        </w:tc>
      </w:tr>
      <w:bookmarkStart w:id="1" w:name="JOB_PURPOSE"/>
      <w:tr w:rsidR="008621EF" w:rsidRPr="0056497C" w14:paraId="7F092D32" w14:textId="77777777" w:rsidTr="00552B1D">
        <w:tc>
          <w:tcPr>
            <w:tcW w:w="14390" w:type="dxa"/>
            <w:gridSpan w:val="11"/>
            <w:shd w:val="clear" w:color="auto" w:fill="ED7D31" w:themeFill="accent2"/>
          </w:tcPr>
          <w:p w14:paraId="44FF4E73" w14:textId="77777777" w:rsidR="00A2585A" w:rsidRPr="0056497C" w:rsidRDefault="00A2585A" w:rsidP="00A2585A">
            <w:pPr>
              <w:rPr>
                <w:rFonts w:ascii="Lato" w:hAnsi="Lato"/>
                <w:b/>
                <w:color w:val="FFFFFF" w:themeColor="background1"/>
                <w:sz w:val="24"/>
                <w:szCs w:val="24"/>
              </w:rPr>
            </w:pPr>
            <w:r w:rsidRPr="0056497C">
              <w:rPr>
                <w:rFonts w:ascii="Lato" w:hAnsi="Lato"/>
                <w:b/>
                <w:color w:val="FFFFFF" w:themeColor="background1"/>
                <w:sz w:val="24"/>
                <w:szCs w:val="24"/>
              </w:rPr>
              <w:fldChar w:fldCharType="begin"/>
            </w:r>
            <w:r w:rsidRPr="0056497C">
              <w:rPr>
                <w:rFonts w:ascii="Lato" w:hAnsi="Lato"/>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56497C" w:rsidRDefault="00A2585A" w:rsidP="00A2585A">
            <w:pPr>
              <w:rPr>
                <w:rFonts w:ascii="Lato" w:hAnsi="Lato"/>
                <w:b/>
                <w:color w:val="FFFFFF" w:themeColor="background1"/>
                <w:sz w:val="24"/>
                <w:szCs w:val="24"/>
              </w:rPr>
            </w:pPr>
          </w:p>
          <w:p w14:paraId="451836A4" w14:textId="77777777" w:rsidR="00A2585A" w:rsidRPr="0056497C" w:rsidRDefault="00A2585A" w:rsidP="00A2585A">
            <w:pPr>
              <w:rPr>
                <w:rFonts w:ascii="Lato" w:hAnsi="Lato"/>
                <w:b/>
                <w:color w:val="FFFFFF" w:themeColor="background1"/>
                <w:sz w:val="24"/>
                <w:szCs w:val="24"/>
              </w:rPr>
            </w:pPr>
            <w:r w:rsidRPr="0056497C">
              <w:rPr>
                <w:rFonts w:ascii="Lato" w:hAnsi="Lato"/>
                <w:b/>
                <w:color w:val="FFFFFF" w:themeColor="background1"/>
                <w:sz w:val="24"/>
                <w:szCs w:val="24"/>
              </w:rPr>
              <w:instrText xml:space="preserve">Example: Under general supervision, this role will develop and deliver on key finance initiatives in order to etc… </w:instrText>
            </w:r>
          </w:p>
          <w:p w14:paraId="4CF51AB4" w14:textId="77777777" w:rsidR="00A2585A" w:rsidRPr="0056497C" w:rsidRDefault="00A2585A" w:rsidP="00A2585A">
            <w:pPr>
              <w:rPr>
                <w:rFonts w:ascii="Lato" w:hAnsi="Lato"/>
                <w:b/>
                <w:color w:val="FFFFFF" w:themeColor="background1"/>
                <w:sz w:val="24"/>
                <w:szCs w:val="24"/>
              </w:rPr>
            </w:pPr>
          </w:p>
          <w:p w14:paraId="720E3F28" w14:textId="77777777" w:rsidR="00A2585A" w:rsidRPr="0056497C" w:rsidRDefault="00A2585A" w:rsidP="00A2585A">
            <w:pPr>
              <w:rPr>
                <w:rFonts w:ascii="Lato" w:hAnsi="Lato"/>
                <w:b/>
                <w:color w:val="FFFFFF" w:themeColor="background1"/>
                <w:sz w:val="24"/>
                <w:szCs w:val="24"/>
              </w:rPr>
            </w:pPr>
            <w:r w:rsidRPr="0056497C">
              <w:rPr>
                <w:rFonts w:ascii="Lato" w:hAnsi="Lato"/>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2799E495" w14:textId="77777777" w:rsidR="00A2585A" w:rsidRPr="0056497C" w:rsidRDefault="00A2585A" w:rsidP="00A2585A">
            <w:pPr>
              <w:rPr>
                <w:rFonts w:ascii="Lato" w:hAnsi="Lato"/>
                <w:b/>
                <w:color w:val="FFFFFF" w:themeColor="background1"/>
                <w:sz w:val="24"/>
                <w:szCs w:val="24"/>
              </w:rPr>
            </w:pPr>
          </w:p>
          <w:p w14:paraId="55E2F621" w14:textId="6E477194" w:rsidR="008621EF" w:rsidRPr="0056497C" w:rsidRDefault="00A2585A" w:rsidP="00A2585A">
            <w:pPr>
              <w:rPr>
                <w:rFonts w:ascii="Lato" w:hAnsi="Lato"/>
                <w:b/>
                <w:sz w:val="24"/>
                <w:szCs w:val="24"/>
              </w:rPr>
            </w:pPr>
            <w:r w:rsidRPr="0056497C">
              <w:rPr>
                <w:rFonts w:ascii="Lato" w:hAnsi="Lato"/>
                <w:b/>
                <w:color w:val="FFFFFF" w:themeColor="background1"/>
                <w:sz w:val="24"/>
                <w:szCs w:val="24"/>
              </w:rPr>
              <w:instrText xml:space="preserve">" </w:instrText>
            </w:r>
            <w:r w:rsidRPr="0056497C">
              <w:rPr>
                <w:rFonts w:ascii="Lato" w:hAnsi="Lato"/>
                <w:b/>
                <w:color w:val="FFFFFF" w:themeColor="background1"/>
                <w:sz w:val="24"/>
                <w:szCs w:val="24"/>
              </w:rPr>
              <w:fldChar w:fldCharType="separate"/>
            </w:r>
            <w:r w:rsidR="008621EF" w:rsidRPr="0056497C">
              <w:rPr>
                <w:rStyle w:val="Hyperlink"/>
                <w:rFonts w:ascii="Lato" w:hAnsi="Lato"/>
                <w:b/>
                <w:color w:val="FFFFFF" w:themeColor="background1"/>
                <w:sz w:val="24"/>
                <w:szCs w:val="24"/>
                <w:u w:val="none"/>
              </w:rPr>
              <w:t xml:space="preserve">JOB PURPOSE </w:t>
            </w:r>
            <w:bookmarkEnd w:id="1"/>
            <w:r w:rsidRPr="0056497C">
              <w:rPr>
                <w:rFonts w:ascii="Lato" w:hAnsi="Lato"/>
                <w:b/>
                <w:color w:val="FFFFFF" w:themeColor="background1"/>
                <w:sz w:val="24"/>
                <w:szCs w:val="24"/>
              </w:rPr>
              <w:fldChar w:fldCharType="end"/>
            </w:r>
          </w:p>
        </w:tc>
      </w:tr>
      <w:tr w:rsidR="00CE00EF" w:rsidRPr="0056497C" w14:paraId="3ECF9908" w14:textId="77777777" w:rsidTr="00CE00EF">
        <w:trPr>
          <w:trHeight w:hRule="exact" w:val="1650"/>
        </w:trPr>
        <w:tc>
          <w:tcPr>
            <w:tcW w:w="14390" w:type="dxa"/>
            <w:gridSpan w:val="11"/>
          </w:tcPr>
          <w:p w14:paraId="71C96CC6" w14:textId="77777777" w:rsidR="00CE00EF" w:rsidRPr="0056497C" w:rsidRDefault="00CE00EF" w:rsidP="00CE00EF">
            <w:pPr>
              <w:pStyle w:val="Style0"/>
              <w:tabs>
                <w:tab w:val="left" w:pos="-720"/>
                <w:tab w:val="left" w:pos="1920"/>
                <w:tab w:val="left" w:pos="5760"/>
                <w:tab w:val="left" w:pos="8040"/>
                <w:tab w:val="left" w:pos="8640"/>
                <w:tab w:val="left" w:pos="9360"/>
                <w:tab w:val="left" w:pos="10080"/>
                <w:tab w:val="left" w:pos="10800"/>
                <w:tab w:val="left" w:pos="11520"/>
                <w:tab w:val="left" w:pos="12240"/>
                <w:tab w:val="left" w:pos="12960"/>
                <w:tab w:val="left" w:pos="13680"/>
              </w:tabs>
              <w:jc w:val="both"/>
              <w:rPr>
                <w:rFonts w:ascii="Lato" w:hAnsi="Lato"/>
                <w:snapToGrid/>
                <w:szCs w:val="24"/>
              </w:rPr>
            </w:pPr>
            <w:r w:rsidRPr="0056497C">
              <w:rPr>
                <w:rFonts w:ascii="Lato" w:hAnsi="Lato"/>
                <w:snapToGrid/>
                <w:szCs w:val="24"/>
              </w:rPr>
              <w:lastRenderedPageBreak/>
              <w:t xml:space="preserve">To support MF Finance Manager in maintaining high standard of financial stewardship to ensure the sustainable operation and compliance with existing regulations. </w:t>
            </w:r>
          </w:p>
          <w:p w14:paraId="575EC98F" w14:textId="77777777" w:rsidR="00CE00EF" w:rsidRPr="0056497C" w:rsidRDefault="00CE00EF" w:rsidP="00CE00EF">
            <w:pPr>
              <w:pStyle w:val="Style0"/>
              <w:tabs>
                <w:tab w:val="left" w:pos="-720"/>
                <w:tab w:val="left" w:pos="1920"/>
                <w:tab w:val="left" w:pos="5760"/>
                <w:tab w:val="left" w:pos="8040"/>
                <w:tab w:val="left" w:pos="8640"/>
                <w:tab w:val="left" w:pos="9360"/>
                <w:tab w:val="left" w:pos="10080"/>
                <w:tab w:val="left" w:pos="10800"/>
                <w:tab w:val="left" w:pos="11520"/>
                <w:tab w:val="left" w:pos="12240"/>
                <w:tab w:val="left" w:pos="12960"/>
                <w:tab w:val="left" w:pos="13680"/>
              </w:tabs>
              <w:jc w:val="both"/>
              <w:rPr>
                <w:rFonts w:ascii="Lato" w:hAnsi="Lato"/>
                <w:snapToGrid/>
                <w:szCs w:val="24"/>
              </w:rPr>
            </w:pPr>
            <w:r w:rsidRPr="0056497C">
              <w:rPr>
                <w:rFonts w:ascii="Lato" w:hAnsi="Lato"/>
                <w:snapToGrid/>
                <w:szCs w:val="24"/>
              </w:rPr>
              <w:t>To assist the Manager in the accounting and finance management functions of the Micro Finance Program.</w:t>
            </w:r>
          </w:p>
          <w:p w14:paraId="130EEE10" w14:textId="6A6766DC" w:rsidR="00CE00EF" w:rsidRPr="0056497C" w:rsidRDefault="00CE00EF" w:rsidP="00CE00EF">
            <w:pPr>
              <w:rPr>
                <w:rFonts w:ascii="Lato" w:hAnsi="Lato"/>
                <w:sz w:val="24"/>
                <w:szCs w:val="24"/>
              </w:rPr>
            </w:pPr>
            <w:r w:rsidRPr="0056497C">
              <w:rPr>
                <w:rFonts w:ascii="Lato" w:hAnsi="Lato"/>
                <w:sz w:val="24"/>
                <w:szCs w:val="24"/>
              </w:rPr>
              <w:t>To be mainly responsible for maintaining day to day financial, accounting transactions at NO and reviewing financial reports at branches level in order to ensure compliance with organization policy, Government legislative requirements as well as VFI policies and standards.</w:t>
            </w:r>
          </w:p>
        </w:tc>
      </w:tr>
      <w:bookmarkStart w:id="2" w:name="MAJOR_RESPONSIBILITES"/>
      <w:tr w:rsidR="000E7569" w:rsidRPr="0056497C" w14:paraId="4F31C3E4" w14:textId="77777777" w:rsidTr="00552B1D">
        <w:tc>
          <w:tcPr>
            <w:tcW w:w="14390" w:type="dxa"/>
            <w:gridSpan w:val="11"/>
            <w:shd w:val="clear" w:color="auto" w:fill="ED7D31" w:themeFill="accent2"/>
          </w:tcPr>
          <w:p w14:paraId="3D2E8ABE" w14:textId="77777777" w:rsidR="00A2585A" w:rsidRPr="0056497C" w:rsidRDefault="00A2585A" w:rsidP="00A2585A">
            <w:pPr>
              <w:rPr>
                <w:rFonts w:ascii="Lato" w:hAnsi="Lato"/>
                <w:b/>
                <w:color w:val="FFFFFF" w:themeColor="background1"/>
                <w:sz w:val="24"/>
                <w:szCs w:val="24"/>
              </w:rPr>
            </w:pPr>
            <w:r w:rsidRPr="0056497C">
              <w:rPr>
                <w:rFonts w:ascii="Lato" w:hAnsi="Lato"/>
                <w:b/>
                <w:color w:val="FFFFFF" w:themeColor="background1"/>
                <w:sz w:val="24"/>
                <w:szCs w:val="24"/>
              </w:rPr>
              <w:fldChar w:fldCharType="begin"/>
            </w:r>
            <w:r w:rsidRPr="0056497C">
              <w:rPr>
                <w:rFonts w:ascii="Lato" w:hAnsi="Lato"/>
                <w:b/>
                <w:color w:val="FFFFFF" w:themeColor="background1"/>
                <w:sz w:val="24"/>
                <w:szCs w:val="24"/>
              </w:rPr>
              <w:instrText xml:space="preserve"> HYPERLINK  \l "MAJOR_RESPONSIBILITES" \o "</w:instrText>
            </w:r>
            <w:r w:rsidRPr="0056497C">
              <w:rPr>
                <w:rFonts w:ascii="Lato" w:hAnsi="Lato"/>
                <w:sz w:val="24"/>
                <w:szCs w:val="24"/>
              </w:rPr>
              <w:instrText xml:space="preserve"> </w:instrText>
            </w:r>
            <w:r w:rsidRPr="0056497C">
              <w:rPr>
                <w:rFonts w:ascii="Lato" w:hAnsi="Lato"/>
                <w:b/>
                <w:color w:val="FFFFFF" w:themeColor="background1"/>
                <w:sz w:val="24"/>
                <w:szCs w:val="24"/>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56497C" w:rsidRDefault="00A2585A" w:rsidP="00A2585A">
            <w:pPr>
              <w:rPr>
                <w:rFonts w:ascii="Lato" w:hAnsi="Lato"/>
                <w:b/>
                <w:color w:val="FFFFFF" w:themeColor="background1"/>
                <w:sz w:val="24"/>
                <w:szCs w:val="24"/>
              </w:rPr>
            </w:pPr>
          </w:p>
          <w:p w14:paraId="76EB9267" w14:textId="77777777" w:rsidR="00A2585A" w:rsidRPr="0056497C" w:rsidRDefault="00A2585A" w:rsidP="00A2585A">
            <w:pPr>
              <w:rPr>
                <w:rFonts w:ascii="Lato" w:hAnsi="Lato"/>
                <w:b/>
                <w:color w:val="FFFFFF" w:themeColor="background1"/>
                <w:sz w:val="24"/>
                <w:szCs w:val="24"/>
              </w:rPr>
            </w:pPr>
            <w:r w:rsidRPr="0056497C">
              <w:rPr>
                <w:rFonts w:ascii="Lato" w:hAnsi="Lato"/>
                <w:b/>
                <w:color w:val="FFFFFF" w:themeColor="background1"/>
                <w:sz w:val="24"/>
                <w:szCs w:val="24"/>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56497C" w:rsidRDefault="00A2585A" w:rsidP="00A2585A">
            <w:pPr>
              <w:rPr>
                <w:rFonts w:ascii="Lato" w:hAnsi="Lato"/>
                <w:b/>
                <w:color w:val="FFFFFF" w:themeColor="background1"/>
                <w:sz w:val="24"/>
                <w:szCs w:val="24"/>
              </w:rPr>
            </w:pPr>
          </w:p>
          <w:p w14:paraId="62F7EE6C" w14:textId="77777777" w:rsidR="00A2585A" w:rsidRPr="0056497C" w:rsidRDefault="00A2585A" w:rsidP="00A2585A">
            <w:pPr>
              <w:rPr>
                <w:rFonts w:ascii="Lato" w:hAnsi="Lato"/>
                <w:b/>
                <w:color w:val="FFFFFF" w:themeColor="background1"/>
                <w:sz w:val="24"/>
                <w:szCs w:val="24"/>
              </w:rPr>
            </w:pPr>
            <w:r w:rsidRPr="0056497C">
              <w:rPr>
                <w:rFonts w:ascii="Lato" w:hAnsi="Lato"/>
                <w:b/>
                <w:color w:val="FFFFFF" w:themeColor="background1"/>
                <w:sz w:val="24"/>
                <w:szCs w:val="24"/>
              </w:rPr>
              <w:instrText>Next, list the expectation of how each responsibility</w:instrText>
            </w:r>
            <w:r w:rsidR="00E77506" w:rsidRPr="0056497C">
              <w:rPr>
                <w:rFonts w:ascii="Lato" w:hAnsi="Lato"/>
                <w:b/>
                <w:color w:val="FFFFFF" w:themeColor="background1"/>
                <w:sz w:val="24"/>
                <w:szCs w:val="24"/>
              </w:rPr>
              <w:instrText xml:space="preserve"> will be carried out under End Results</w:instrText>
            </w:r>
            <w:r w:rsidRPr="0056497C">
              <w:rPr>
                <w:rFonts w:ascii="Lato" w:hAnsi="Lato"/>
                <w:b/>
                <w:color w:val="FFFFFF" w:themeColor="background1"/>
                <w:sz w:val="24"/>
                <w:szCs w:val="24"/>
              </w:rPr>
              <w:instrText xml:space="preserve">. End results should be measurable, and time bound and written in a manner that can inform the development of annual performance objectives.  </w:instrText>
            </w:r>
          </w:p>
          <w:p w14:paraId="5C829A6C" w14:textId="77777777" w:rsidR="00E77506" w:rsidRPr="0056497C" w:rsidRDefault="00E77506" w:rsidP="00A2585A">
            <w:pPr>
              <w:rPr>
                <w:rFonts w:ascii="Lato" w:hAnsi="Lato"/>
                <w:b/>
                <w:color w:val="FFFFFF" w:themeColor="background1"/>
                <w:sz w:val="24"/>
                <w:szCs w:val="24"/>
              </w:rPr>
            </w:pPr>
          </w:p>
          <w:p w14:paraId="196AFE5F" w14:textId="77777777" w:rsidR="00E77506" w:rsidRPr="0056497C" w:rsidRDefault="00E77506" w:rsidP="00A2585A">
            <w:pPr>
              <w:rPr>
                <w:rFonts w:ascii="Lato" w:hAnsi="Lato"/>
                <w:b/>
                <w:color w:val="FFFFFF" w:themeColor="background1"/>
                <w:sz w:val="24"/>
                <w:szCs w:val="24"/>
              </w:rPr>
            </w:pPr>
            <w:r w:rsidRPr="0056497C">
              <w:rPr>
                <w:rFonts w:ascii="Lato" w:hAnsi="Lato"/>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38AD53E2" w14:textId="77777777" w:rsidR="00A2585A" w:rsidRPr="0056497C" w:rsidRDefault="00A2585A" w:rsidP="00A2585A">
            <w:pPr>
              <w:rPr>
                <w:rFonts w:ascii="Lato" w:hAnsi="Lato"/>
                <w:b/>
                <w:color w:val="FFFFFF" w:themeColor="background1"/>
                <w:sz w:val="24"/>
                <w:szCs w:val="24"/>
              </w:rPr>
            </w:pPr>
          </w:p>
          <w:p w14:paraId="6C77E8FB" w14:textId="564B8730" w:rsidR="000E7569" w:rsidRPr="0056497C" w:rsidRDefault="00A2585A" w:rsidP="00A2585A">
            <w:pPr>
              <w:rPr>
                <w:rFonts w:ascii="Lato" w:hAnsi="Lato"/>
                <w:b/>
                <w:sz w:val="24"/>
                <w:szCs w:val="24"/>
              </w:rPr>
            </w:pPr>
            <w:r w:rsidRPr="0056497C">
              <w:rPr>
                <w:rFonts w:ascii="Lato" w:hAnsi="Lato"/>
                <w:b/>
                <w:color w:val="FFFFFF" w:themeColor="background1"/>
                <w:sz w:val="24"/>
                <w:szCs w:val="24"/>
              </w:rPr>
              <w:instrText xml:space="preserve">" </w:instrText>
            </w:r>
            <w:r w:rsidRPr="0056497C">
              <w:rPr>
                <w:rFonts w:ascii="Lato" w:hAnsi="Lato"/>
                <w:b/>
                <w:color w:val="FFFFFF" w:themeColor="background1"/>
                <w:sz w:val="24"/>
                <w:szCs w:val="24"/>
              </w:rPr>
              <w:fldChar w:fldCharType="separate"/>
            </w:r>
            <w:r w:rsidR="000E7569" w:rsidRPr="0056497C">
              <w:rPr>
                <w:rStyle w:val="Hyperlink"/>
                <w:rFonts w:ascii="Lato" w:hAnsi="Lato"/>
                <w:b/>
                <w:color w:val="FFFFFF" w:themeColor="background1"/>
                <w:sz w:val="24"/>
                <w:szCs w:val="24"/>
                <w:u w:val="none"/>
              </w:rPr>
              <w:t>MAJOR RESPONSIBILIT</w:t>
            </w:r>
            <w:r w:rsidR="000C5914" w:rsidRPr="0056497C">
              <w:rPr>
                <w:rStyle w:val="Hyperlink"/>
                <w:rFonts w:ascii="Lato" w:hAnsi="Lato"/>
                <w:b/>
                <w:color w:val="FFFFFF" w:themeColor="background1"/>
                <w:sz w:val="24"/>
                <w:szCs w:val="24"/>
                <w:u w:val="none"/>
              </w:rPr>
              <w:t>I</w:t>
            </w:r>
            <w:r w:rsidR="000E7569" w:rsidRPr="0056497C">
              <w:rPr>
                <w:rStyle w:val="Hyperlink"/>
                <w:rFonts w:ascii="Lato" w:hAnsi="Lato"/>
                <w:b/>
                <w:color w:val="FFFFFF" w:themeColor="background1"/>
                <w:sz w:val="24"/>
                <w:szCs w:val="24"/>
                <w:u w:val="none"/>
              </w:rPr>
              <w:t>ES</w:t>
            </w:r>
            <w:bookmarkEnd w:id="2"/>
            <w:r w:rsidRPr="0056497C">
              <w:rPr>
                <w:rFonts w:ascii="Lato" w:hAnsi="Lato"/>
                <w:b/>
                <w:color w:val="FFFFFF" w:themeColor="background1"/>
                <w:sz w:val="24"/>
                <w:szCs w:val="24"/>
              </w:rPr>
              <w:fldChar w:fldCharType="end"/>
            </w:r>
          </w:p>
        </w:tc>
      </w:tr>
      <w:tr w:rsidR="000E7569" w:rsidRPr="0056497C" w14:paraId="6E635B94" w14:textId="77777777" w:rsidTr="00E637B3">
        <w:tc>
          <w:tcPr>
            <w:tcW w:w="1255" w:type="dxa"/>
            <w:shd w:val="clear" w:color="auto" w:fill="F7CAAC" w:themeFill="accent2" w:themeFillTint="66"/>
          </w:tcPr>
          <w:p w14:paraId="4334F272" w14:textId="77777777" w:rsidR="000E7569" w:rsidRPr="0056497C" w:rsidRDefault="000E7569" w:rsidP="00E637B3">
            <w:pPr>
              <w:jc w:val="center"/>
              <w:rPr>
                <w:rFonts w:ascii="Lato" w:hAnsi="Lato"/>
                <w:b/>
                <w:sz w:val="24"/>
                <w:szCs w:val="24"/>
              </w:rPr>
            </w:pPr>
            <w:r w:rsidRPr="0056497C">
              <w:rPr>
                <w:rFonts w:ascii="Lato" w:hAnsi="Lato"/>
                <w:b/>
                <w:sz w:val="24"/>
                <w:szCs w:val="24"/>
              </w:rPr>
              <w:t>% of time</w:t>
            </w:r>
          </w:p>
        </w:tc>
        <w:tc>
          <w:tcPr>
            <w:tcW w:w="7380" w:type="dxa"/>
            <w:gridSpan w:val="6"/>
            <w:shd w:val="clear" w:color="auto" w:fill="F7CAAC" w:themeFill="accent2" w:themeFillTint="66"/>
          </w:tcPr>
          <w:p w14:paraId="6145D97A" w14:textId="294850AB" w:rsidR="000E7569" w:rsidRPr="0056497C" w:rsidRDefault="000E7569" w:rsidP="00E637B3">
            <w:pPr>
              <w:jc w:val="center"/>
              <w:rPr>
                <w:rFonts w:ascii="Lato" w:hAnsi="Lato"/>
                <w:b/>
                <w:sz w:val="24"/>
                <w:szCs w:val="24"/>
              </w:rPr>
            </w:pPr>
            <w:r w:rsidRPr="0056497C">
              <w:rPr>
                <w:rFonts w:ascii="Lato" w:hAnsi="Lato"/>
                <w:b/>
                <w:sz w:val="24"/>
                <w:szCs w:val="24"/>
              </w:rPr>
              <w:t>Activity</w:t>
            </w:r>
          </w:p>
        </w:tc>
        <w:tc>
          <w:tcPr>
            <w:tcW w:w="5755" w:type="dxa"/>
            <w:gridSpan w:val="4"/>
            <w:shd w:val="clear" w:color="auto" w:fill="F7CAAC" w:themeFill="accent2" w:themeFillTint="66"/>
          </w:tcPr>
          <w:p w14:paraId="4FB503E6" w14:textId="77777777" w:rsidR="000E7569" w:rsidRPr="0056497C" w:rsidRDefault="000E7569" w:rsidP="00E637B3">
            <w:pPr>
              <w:jc w:val="center"/>
              <w:rPr>
                <w:rFonts w:ascii="Lato" w:hAnsi="Lato"/>
                <w:b/>
                <w:sz w:val="24"/>
                <w:szCs w:val="24"/>
              </w:rPr>
            </w:pPr>
            <w:r w:rsidRPr="0056497C">
              <w:rPr>
                <w:rFonts w:ascii="Lato" w:hAnsi="Lato"/>
                <w:b/>
                <w:sz w:val="24"/>
                <w:szCs w:val="24"/>
              </w:rPr>
              <w:t>End Results</w:t>
            </w:r>
          </w:p>
        </w:tc>
      </w:tr>
      <w:tr w:rsidR="00CE00EF" w:rsidRPr="0056497C" w14:paraId="2C759178" w14:textId="77777777" w:rsidTr="00E637B3">
        <w:trPr>
          <w:trHeight w:val="1728"/>
        </w:trPr>
        <w:tc>
          <w:tcPr>
            <w:tcW w:w="1255" w:type="dxa"/>
          </w:tcPr>
          <w:p w14:paraId="3EF7CF9A" w14:textId="3F261F80" w:rsidR="00CE00EF" w:rsidRPr="0056497C" w:rsidRDefault="00CE00EF" w:rsidP="00CE00EF">
            <w:pPr>
              <w:rPr>
                <w:rFonts w:ascii="Lato" w:hAnsi="Lato"/>
                <w:sz w:val="24"/>
                <w:szCs w:val="24"/>
              </w:rPr>
            </w:pPr>
            <w:r w:rsidRPr="0056497C">
              <w:rPr>
                <w:rFonts w:ascii="Lato" w:hAnsi="Lato"/>
                <w:sz w:val="24"/>
                <w:szCs w:val="24"/>
              </w:rPr>
              <w:t>50%</w:t>
            </w:r>
          </w:p>
        </w:tc>
        <w:tc>
          <w:tcPr>
            <w:tcW w:w="7380" w:type="dxa"/>
            <w:gridSpan w:val="6"/>
          </w:tcPr>
          <w:p w14:paraId="45E7F7BB" w14:textId="3947ABC0" w:rsidR="00CE00EF" w:rsidRPr="0056497C" w:rsidRDefault="008335B0" w:rsidP="00A50717">
            <w:pPr>
              <w:pStyle w:val="BodyText3"/>
              <w:ind w:left="175"/>
              <w:jc w:val="both"/>
              <w:rPr>
                <w:rFonts w:ascii="Lato" w:hAnsi="Lato"/>
                <w:color w:val="000000"/>
                <w:sz w:val="24"/>
                <w:szCs w:val="24"/>
              </w:rPr>
            </w:pPr>
            <w:r w:rsidRPr="0056497C">
              <w:rPr>
                <w:rFonts w:ascii="Lato" w:hAnsi="Lato"/>
                <w:color w:val="000000"/>
                <w:sz w:val="24"/>
                <w:szCs w:val="24"/>
              </w:rPr>
              <w:t>ACCOUNTING AND FINANCE IMPLEMENTATION</w:t>
            </w:r>
          </w:p>
          <w:p w14:paraId="0D94AD95" w14:textId="77777777" w:rsidR="00D12F05" w:rsidRPr="0056497C" w:rsidRDefault="00D12F05" w:rsidP="00A50717">
            <w:pPr>
              <w:pStyle w:val="BodyText3"/>
              <w:ind w:left="175"/>
              <w:jc w:val="both"/>
              <w:rPr>
                <w:rFonts w:ascii="Lato" w:hAnsi="Lato"/>
                <w:color w:val="000000"/>
                <w:sz w:val="24"/>
                <w:szCs w:val="24"/>
              </w:rPr>
            </w:pPr>
          </w:p>
          <w:p w14:paraId="32FA6B27"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Transactions are recorded and entered into accounting system at NO level on daily basis.</w:t>
            </w:r>
          </w:p>
          <w:p w14:paraId="72E99685"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NO bank(s) reconciliation is monthly prepared.</w:t>
            </w:r>
          </w:p>
          <w:p w14:paraId="06404EDA"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Financial reports, vouchers, invoice and other financial documents at branches are periodically reviewed through field trips.</w:t>
            </w:r>
          </w:p>
          <w:p w14:paraId="49DA0578"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All payments are arranged in a timely and cost-effective manner.</w:t>
            </w:r>
          </w:p>
          <w:p w14:paraId="4C109BF1"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Assistance is provided to Finance Manager to prepare for the internal/external/GC audit and implementation accordingly.</w:t>
            </w:r>
          </w:p>
          <w:p w14:paraId="343B541A" w14:textId="075C5A59"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Financial record, files, reports are systematically filed for easy access and use.</w:t>
            </w:r>
          </w:p>
          <w:p w14:paraId="6C228EEC"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The account payable and account receivable systems are frequently checked to ensure complete and accurate record of all money.</w:t>
            </w:r>
          </w:p>
          <w:p w14:paraId="04D1E10F"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Staff payroll, benefit and income tax for branch staff are prepared and implemented on a monthly basis.</w:t>
            </w:r>
          </w:p>
          <w:p w14:paraId="02B3B087" w14:textId="77777777"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 xml:space="preserve">Timely submission of branches’ financial report and bank reconciliation (hard copies) to Hanoi is ensured. </w:t>
            </w:r>
          </w:p>
          <w:p w14:paraId="46DAA46D" w14:textId="09AB214B" w:rsidR="008335B0" w:rsidRPr="0056497C" w:rsidRDefault="008335B0" w:rsidP="00A50717">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Fixed Asset, Inventory and other related books are updated as required.</w:t>
            </w:r>
          </w:p>
          <w:p w14:paraId="43E41758" w14:textId="5F57C9DC" w:rsidR="00CE00EF" w:rsidRPr="0056497C" w:rsidRDefault="00CE00EF" w:rsidP="00A50717">
            <w:pPr>
              <w:pStyle w:val="BodyText3"/>
              <w:ind w:left="175"/>
              <w:jc w:val="both"/>
              <w:rPr>
                <w:rFonts w:ascii="Lato" w:hAnsi="Lato"/>
                <w:color w:val="000000"/>
                <w:sz w:val="24"/>
                <w:szCs w:val="24"/>
              </w:rPr>
            </w:pPr>
          </w:p>
        </w:tc>
        <w:tc>
          <w:tcPr>
            <w:tcW w:w="5755" w:type="dxa"/>
            <w:gridSpan w:val="4"/>
          </w:tcPr>
          <w:p w14:paraId="128605EE" w14:textId="3A9E390D" w:rsidR="00B125FC" w:rsidRPr="0056497C" w:rsidRDefault="00B125FC" w:rsidP="00807A1C">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Financial transactions are ensured to comply with VFI policies and standards, local regulators requirement as well as MF Program’s finance manual.</w:t>
            </w:r>
          </w:p>
          <w:p w14:paraId="62FF8D66" w14:textId="305B976E" w:rsidR="00B125FC" w:rsidRPr="0056497C" w:rsidRDefault="00B125FC" w:rsidP="00807A1C">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Good preparation and implementation in Audit</w:t>
            </w:r>
          </w:p>
          <w:p w14:paraId="44CD1381" w14:textId="674B0C44" w:rsidR="0012080C" w:rsidRPr="0056497C" w:rsidRDefault="0012080C" w:rsidP="00807A1C">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Head office transactions/ payroll</w:t>
            </w:r>
            <w:r w:rsidR="00E637B3" w:rsidRPr="0056497C">
              <w:rPr>
                <w:rFonts w:ascii="Lato" w:hAnsi="Lato"/>
                <w:color w:val="000000"/>
                <w:sz w:val="24"/>
                <w:szCs w:val="24"/>
              </w:rPr>
              <w:t>/ bank reconciliation</w:t>
            </w:r>
            <w:r w:rsidRPr="0056497C">
              <w:rPr>
                <w:rFonts w:ascii="Lato" w:hAnsi="Lato"/>
                <w:color w:val="000000"/>
                <w:sz w:val="24"/>
                <w:szCs w:val="24"/>
              </w:rPr>
              <w:t xml:space="preserve"> are well prepared and managed</w:t>
            </w:r>
            <w:r w:rsidR="00E637B3" w:rsidRPr="0056497C">
              <w:rPr>
                <w:rFonts w:ascii="Lato" w:hAnsi="Lato"/>
                <w:color w:val="000000"/>
                <w:sz w:val="24"/>
                <w:szCs w:val="24"/>
              </w:rPr>
              <w:t xml:space="preserve">, </w:t>
            </w:r>
          </w:p>
          <w:p w14:paraId="206060FD" w14:textId="5755D2D4" w:rsidR="00CE00EF" w:rsidRPr="0056497C" w:rsidRDefault="00CE00EF" w:rsidP="00807A1C">
            <w:pPr>
              <w:pStyle w:val="BodyText3"/>
              <w:ind w:left="175"/>
              <w:jc w:val="both"/>
              <w:rPr>
                <w:rFonts w:ascii="Lato" w:hAnsi="Lato"/>
                <w:color w:val="000000"/>
                <w:sz w:val="24"/>
                <w:szCs w:val="24"/>
              </w:rPr>
            </w:pPr>
          </w:p>
        </w:tc>
      </w:tr>
      <w:tr w:rsidR="00E637B3" w:rsidRPr="0056497C" w14:paraId="1A2837AD" w14:textId="77777777" w:rsidTr="00E637B3">
        <w:trPr>
          <w:trHeight w:val="1149"/>
        </w:trPr>
        <w:tc>
          <w:tcPr>
            <w:tcW w:w="1255" w:type="dxa"/>
          </w:tcPr>
          <w:p w14:paraId="4B2F5CEE" w14:textId="42FC5B62" w:rsidR="00E637B3" w:rsidRPr="0056497C" w:rsidRDefault="00E637B3" w:rsidP="00E637B3">
            <w:pPr>
              <w:pStyle w:val="BodyText3"/>
              <w:jc w:val="both"/>
              <w:rPr>
                <w:rFonts w:ascii="Lato" w:hAnsi="Lato"/>
                <w:sz w:val="24"/>
                <w:szCs w:val="24"/>
              </w:rPr>
            </w:pPr>
            <w:r w:rsidRPr="0056497C">
              <w:rPr>
                <w:rFonts w:ascii="Lato" w:hAnsi="Lato"/>
                <w:sz w:val="24"/>
                <w:szCs w:val="24"/>
              </w:rPr>
              <w:lastRenderedPageBreak/>
              <w:t>15%</w:t>
            </w:r>
          </w:p>
        </w:tc>
        <w:tc>
          <w:tcPr>
            <w:tcW w:w="7380" w:type="dxa"/>
            <w:gridSpan w:val="6"/>
          </w:tcPr>
          <w:p w14:paraId="664AA241" w14:textId="77777777" w:rsidR="00E637B3" w:rsidRPr="0056497C" w:rsidRDefault="00E637B3" w:rsidP="00E637B3">
            <w:pPr>
              <w:pStyle w:val="BodyText3"/>
              <w:ind w:left="175"/>
              <w:jc w:val="both"/>
              <w:rPr>
                <w:rFonts w:ascii="Lato" w:hAnsi="Lato"/>
                <w:color w:val="000000"/>
                <w:sz w:val="24"/>
                <w:szCs w:val="24"/>
              </w:rPr>
            </w:pPr>
            <w:r w:rsidRPr="0056497C">
              <w:rPr>
                <w:rFonts w:ascii="Lato" w:hAnsi="Lato"/>
                <w:color w:val="000000"/>
                <w:sz w:val="24"/>
                <w:szCs w:val="24"/>
              </w:rPr>
              <w:t>PLANNING AND SYSTEM/MANUAL DEVELOPMENT</w:t>
            </w:r>
          </w:p>
          <w:p w14:paraId="583F87C8"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 xml:space="preserve">Assistance is provided to Finance Manager to prepare and revise annual budget forecast, Plan of Action for both branches and national office as required.  </w:t>
            </w:r>
          </w:p>
          <w:p w14:paraId="1848DA47"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 xml:space="preserve">Assist Finance Manager to develop, improve and maintain standard financial systems in order to ensure appropriate levels of security and controls over the organization's resources. </w:t>
            </w:r>
          </w:p>
          <w:p w14:paraId="3DEA885F"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Assist Finance Manager in developing/revising Finance Manual, Finance Guidelines and Internal Control System</w:t>
            </w:r>
          </w:p>
          <w:p w14:paraId="697E6F4A"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Technical oversight is provided to the Branch accountants in formulating the branch accounting system.</w:t>
            </w:r>
          </w:p>
          <w:p w14:paraId="730CFD2F" w14:textId="77777777" w:rsidR="00E637B3" w:rsidRPr="0056497C" w:rsidRDefault="00E637B3" w:rsidP="00E637B3">
            <w:pPr>
              <w:pStyle w:val="BodyText3"/>
              <w:ind w:left="175"/>
              <w:jc w:val="both"/>
              <w:rPr>
                <w:rFonts w:ascii="Lato" w:hAnsi="Lato"/>
                <w:color w:val="000000"/>
                <w:sz w:val="24"/>
                <w:szCs w:val="24"/>
              </w:rPr>
            </w:pPr>
          </w:p>
        </w:tc>
        <w:tc>
          <w:tcPr>
            <w:tcW w:w="5755" w:type="dxa"/>
            <w:gridSpan w:val="4"/>
          </w:tcPr>
          <w:p w14:paraId="32804E5D" w14:textId="77777777" w:rsidR="00E637B3" w:rsidRPr="0056497C" w:rsidRDefault="00E637B3" w:rsidP="00807A1C">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Financial budget/ projection is well prepared for Head office level and consolidated for MFU as a whole to ensure all MFU activities are within the budget and with cost effective manner</w:t>
            </w:r>
          </w:p>
          <w:p w14:paraId="7F4B0F83" w14:textId="0D0A8C52" w:rsidR="00E637B3" w:rsidRPr="0056497C" w:rsidRDefault="005E6A2B" w:rsidP="00807A1C">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Finance</w:t>
            </w:r>
            <w:r w:rsidR="00E637B3" w:rsidRPr="0056497C">
              <w:rPr>
                <w:rFonts w:ascii="Lato" w:hAnsi="Lato"/>
                <w:color w:val="000000"/>
                <w:sz w:val="24"/>
                <w:szCs w:val="24"/>
              </w:rPr>
              <w:t xml:space="preserve"> Manual including Chart of Account is timely revised/updated to meet with the changes on financial recording.</w:t>
            </w:r>
          </w:p>
          <w:p w14:paraId="5459F566" w14:textId="77777777" w:rsidR="00E637B3" w:rsidRPr="0056497C" w:rsidRDefault="00E637B3" w:rsidP="00807A1C">
            <w:pPr>
              <w:pStyle w:val="BodyText3"/>
              <w:ind w:left="175" w:hanging="142"/>
              <w:jc w:val="both"/>
              <w:rPr>
                <w:rFonts w:ascii="Lato" w:hAnsi="Lato"/>
                <w:color w:val="000000"/>
                <w:sz w:val="24"/>
                <w:szCs w:val="24"/>
              </w:rPr>
            </w:pPr>
          </w:p>
        </w:tc>
      </w:tr>
      <w:tr w:rsidR="00E637B3" w:rsidRPr="0056497C" w14:paraId="2EB90557" w14:textId="77777777" w:rsidTr="00E637B3">
        <w:trPr>
          <w:trHeight w:val="1149"/>
        </w:trPr>
        <w:tc>
          <w:tcPr>
            <w:tcW w:w="1255" w:type="dxa"/>
          </w:tcPr>
          <w:p w14:paraId="6796E9BF" w14:textId="5B202B6D" w:rsidR="00E637B3" w:rsidRPr="0056497C" w:rsidRDefault="00E637B3" w:rsidP="00E637B3">
            <w:pPr>
              <w:pStyle w:val="BodyText3"/>
              <w:jc w:val="both"/>
              <w:rPr>
                <w:rFonts w:ascii="Lato" w:hAnsi="Lato"/>
                <w:sz w:val="24"/>
                <w:szCs w:val="24"/>
              </w:rPr>
            </w:pPr>
            <w:r w:rsidRPr="0056497C">
              <w:rPr>
                <w:rFonts w:ascii="Lato" w:hAnsi="Lato"/>
                <w:sz w:val="24"/>
                <w:szCs w:val="24"/>
              </w:rPr>
              <w:t>15%</w:t>
            </w:r>
          </w:p>
        </w:tc>
        <w:tc>
          <w:tcPr>
            <w:tcW w:w="7380" w:type="dxa"/>
            <w:gridSpan w:val="6"/>
          </w:tcPr>
          <w:p w14:paraId="7C2EE835" w14:textId="77777777" w:rsidR="00E637B3" w:rsidRPr="0056497C" w:rsidRDefault="00E637B3" w:rsidP="00E637B3">
            <w:pPr>
              <w:pStyle w:val="BodyText3"/>
              <w:ind w:left="175"/>
              <w:jc w:val="both"/>
              <w:rPr>
                <w:rFonts w:ascii="Lato" w:hAnsi="Lato"/>
                <w:color w:val="000000"/>
                <w:sz w:val="24"/>
                <w:szCs w:val="24"/>
              </w:rPr>
            </w:pPr>
            <w:r w:rsidRPr="0056497C">
              <w:rPr>
                <w:rFonts w:ascii="Lato" w:hAnsi="Lato"/>
                <w:color w:val="000000"/>
                <w:sz w:val="24"/>
                <w:szCs w:val="24"/>
              </w:rPr>
              <w:t>MONITOR AND FOLLOW UP</w:t>
            </w:r>
          </w:p>
          <w:p w14:paraId="2E8F43DF" w14:textId="77777777" w:rsidR="00E637B3" w:rsidRPr="0056497C" w:rsidRDefault="00E637B3" w:rsidP="00E637B3">
            <w:pPr>
              <w:pStyle w:val="BodyText3"/>
              <w:ind w:left="175"/>
              <w:jc w:val="both"/>
              <w:rPr>
                <w:rFonts w:ascii="Lato" w:hAnsi="Lato"/>
                <w:color w:val="000000"/>
                <w:sz w:val="24"/>
                <w:szCs w:val="24"/>
              </w:rPr>
            </w:pPr>
          </w:p>
          <w:p w14:paraId="492B9D59"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The implementation of branch accounting system by Branch accountants is closely monitored; coaching and guidance are provided to them in a timely manner.</w:t>
            </w:r>
          </w:p>
          <w:p w14:paraId="23924557" w14:textId="29404948" w:rsidR="00E637B3" w:rsidRPr="0056497C" w:rsidRDefault="00E637B3" w:rsidP="00E637B3">
            <w:pPr>
              <w:pStyle w:val="BodyText3"/>
              <w:ind w:left="175"/>
              <w:jc w:val="both"/>
              <w:rPr>
                <w:rFonts w:ascii="Lato" w:hAnsi="Lato"/>
                <w:color w:val="000000"/>
                <w:sz w:val="24"/>
                <w:szCs w:val="24"/>
              </w:rPr>
            </w:pPr>
            <w:r w:rsidRPr="0056497C">
              <w:rPr>
                <w:rFonts w:ascii="Lato" w:hAnsi="Lato"/>
                <w:color w:val="000000"/>
                <w:sz w:val="24"/>
                <w:szCs w:val="24"/>
              </w:rPr>
              <w:t>SUN System software is well managed; accounting and finance relevant e-copies and files are backed up and secured on a monthly basis.</w:t>
            </w:r>
          </w:p>
        </w:tc>
        <w:tc>
          <w:tcPr>
            <w:tcW w:w="5755" w:type="dxa"/>
            <w:gridSpan w:val="4"/>
          </w:tcPr>
          <w:p w14:paraId="224822DA"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Good coordination with Branch Accountants/ Zonal Finance Officer</w:t>
            </w:r>
          </w:p>
          <w:p w14:paraId="3D7AE53C" w14:textId="446DDAEA"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 xml:space="preserve"> SUN System software is well managed</w:t>
            </w:r>
          </w:p>
        </w:tc>
      </w:tr>
      <w:tr w:rsidR="00E637B3" w:rsidRPr="0056497C" w14:paraId="47F3F86A" w14:textId="77777777" w:rsidTr="00E637B3">
        <w:trPr>
          <w:trHeight w:val="1149"/>
        </w:trPr>
        <w:tc>
          <w:tcPr>
            <w:tcW w:w="1255" w:type="dxa"/>
          </w:tcPr>
          <w:p w14:paraId="183D18C2" w14:textId="77777777" w:rsidR="00E637B3" w:rsidRPr="0056497C" w:rsidRDefault="00E637B3" w:rsidP="00E637B3">
            <w:pPr>
              <w:pStyle w:val="BodyText3"/>
              <w:jc w:val="both"/>
              <w:rPr>
                <w:rFonts w:ascii="Lato" w:hAnsi="Lato"/>
                <w:sz w:val="24"/>
                <w:szCs w:val="24"/>
              </w:rPr>
            </w:pPr>
            <w:r w:rsidRPr="0056497C">
              <w:rPr>
                <w:rFonts w:ascii="Lato" w:hAnsi="Lato"/>
                <w:sz w:val="24"/>
                <w:szCs w:val="24"/>
              </w:rPr>
              <w:t>10%</w:t>
            </w:r>
          </w:p>
          <w:p w14:paraId="355A6DFA" w14:textId="77777777" w:rsidR="00E637B3" w:rsidRPr="0056497C" w:rsidRDefault="00E637B3" w:rsidP="00E637B3">
            <w:pPr>
              <w:rPr>
                <w:rFonts w:ascii="Lato" w:hAnsi="Lato"/>
                <w:sz w:val="24"/>
                <w:szCs w:val="24"/>
              </w:rPr>
            </w:pPr>
          </w:p>
        </w:tc>
        <w:tc>
          <w:tcPr>
            <w:tcW w:w="7380" w:type="dxa"/>
            <w:gridSpan w:val="6"/>
          </w:tcPr>
          <w:p w14:paraId="336B08A2" w14:textId="77777777" w:rsidR="00E637B3" w:rsidRPr="0056497C" w:rsidRDefault="00E637B3" w:rsidP="00E637B3">
            <w:pPr>
              <w:pStyle w:val="BodyText3"/>
              <w:ind w:left="175"/>
              <w:jc w:val="both"/>
              <w:rPr>
                <w:rFonts w:ascii="Lato" w:hAnsi="Lato"/>
                <w:color w:val="000000"/>
                <w:sz w:val="24"/>
                <w:szCs w:val="24"/>
              </w:rPr>
            </w:pPr>
            <w:r w:rsidRPr="0056497C">
              <w:rPr>
                <w:rFonts w:ascii="Lato" w:hAnsi="Lato"/>
                <w:color w:val="000000"/>
                <w:sz w:val="24"/>
                <w:szCs w:val="24"/>
              </w:rPr>
              <w:t xml:space="preserve">REPORTING </w:t>
            </w:r>
          </w:p>
          <w:p w14:paraId="553E6C84" w14:textId="77777777" w:rsidR="00E637B3" w:rsidRPr="0056497C" w:rsidRDefault="00E637B3" w:rsidP="00E637B3">
            <w:pPr>
              <w:pStyle w:val="BodyText3"/>
              <w:ind w:left="175"/>
              <w:jc w:val="both"/>
              <w:rPr>
                <w:rFonts w:ascii="Lato" w:hAnsi="Lato"/>
                <w:color w:val="000000"/>
                <w:sz w:val="24"/>
                <w:szCs w:val="24"/>
              </w:rPr>
            </w:pPr>
          </w:p>
          <w:p w14:paraId="56D5ED73" w14:textId="5C8875CA"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Financial reports of NO and branches are consolidated in SUN System and MED report is prepared on monthly basis.</w:t>
            </w:r>
          </w:p>
          <w:p w14:paraId="6939F14D" w14:textId="68034B63"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Board report (quarterly) and State Bank Vietnam Report (2 times/year) are well prepared</w:t>
            </w:r>
          </w:p>
        </w:tc>
        <w:tc>
          <w:tcPr>
            <w:tcW w:w="5755" w:type="dxa"/>
            <w:gridSpan w:val="4"/>
          </w:tcPr>
          <w:p w14:paraId="6EEAFCDF" w14:textId="1E3D4B42"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t>All financial reports are prepared accurately and timely.</w:t>
            </w:r>
          </w:p>
        </w:tc>
      </w:tr>
      <w:tr w:rsidR="00E637B3" w:rsidRPr="0056497C" w14:paraId="25181208" w14:textId="77777777" w:rsidTr="00E637B3">
        <w:trPr>
          <w:trHeight w:val="609"/>
        </w:trPr>
        <w:tc>
          <w:tcPr>
            <w:tcW w:w="1255" w:type="dxa"/>
          </w:tcPr>
          <w:p w14:paraId="41E993CF" w14:textId="4F7D6C8F" w:rsidR="00E637B3" w:rsidRPr="0056497C" w:rsidRDefault="00E637B3" w:rsidP="00E637B3">
            <w:pPr>
              <w:rPr>
                <w:rFonts w:ascii="Lato" w:hAnsi="Lato"/>
                <w:sz w:val="24"/>
                <w:szCs w:val="24"/>
              </w:rPr>
            </w:pPr>
            <w:r w:rsidRPr="0056497C">
              <w:rPr>
                <w:rFonts w:ascii="Lato" w:hAnsi="Lato"/>
                <w:sz w:val="24"/>
                <w:szCs w:val="24"/>
              </w:rPr>
              <w:t>10%</w:t>
            </w:r>
          </w:p>
        </w:tc>
        <w:tc>
          <w:tcPr>
            <w:tcW w:w="7380" w:type="dxa"/>
            <w:gridSpan w:val="6"/>
          </w:tcPr>
          <w:p w14:paraId="4AF1375D" w14:textId="77777777" w:rsidR="00E637B3" w:rsidRPr="0056497C" w:rsidRDefault="00E637B3" w:rsidP="00E637B3">
            <w:pPr>
              <w:rPr>
                <w:rFonts w:ascii="Lato" w:hAnsi="Lato"/>
                <w:sz w:val="24"/>
                <w:szCs w:val="24"/>
              </w:rPr>
            </w:pPr>
            <w:r w:rsidRPr="0056497C">
              <w:rPr>
                <w:rFonts w:ascii="Lato" w:hAnsi="Lato"/>
                <w:sz w:val="24"/>
                <w:szCs w:val="24"/>
              </w:rPr>
              <w:t>CAPACITY BUILDING AND OTHERS</w:t>
            </w:r>
          </w:p>
          <w:p w14:paraId="22E5C680"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color w:val="000000"/>
                <w:sz w:val="24"/>
                <w:szCs w:val="24"/>
              </w:rPr>
              <w:t>Necessary training and other support are identified and provided to Zonal Finance Officer(s)/ Branch accountants.</w:t>
            </w:r>
          </w:p>
          <w:p w14:paraId="38D831F5" w14:textId="63FCDC90"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cs="Arial"/>
                <w:bCs/>
                <w:sz w:val="24"/>
                <w:szCs w:val="24"/>
                <w:lang w:eastAsia="en-GB" w:bidi="th-TH"/>
              </w:rPr>
              <w:t xml:space="preserve">Take responsibility for personal security, accurately identify and assess the dangers and respond in the most appropriate way; take all </w:t>
            </w:r>
            <w:r w:rsidRPr="0056497C">
              <w:rPr>
                <w:rFonts w:ascii="Lato" w:hAnsi="Lato" w:cs="Arial"/>
                <w:bCs/>
                <w:sz w:val="24"/>
                <w:szCs w:val="24"/>
                <w:lang w:eastAsia="en-GB" w:bidi="th-TH"/>
              </w:rPr>
              <w:lastRenderedPageBreak/>
              <w:t>good faith efforts to keep other WVV staff and property secure with guidance and instruction as being trained by WVV.</w:t>
            </w:r>
          </w:p>
        </w:tc>
        <w:tc>
          <w:tcPr>
            <w:tcW w:w="5755" w:type="dxa"/>
            <w:gridSpan w:val="4"/>
          </w:tcPr>
          <w:p w14:paraId="62C46D41" w14:textId="77777777" w:rsidR="00E637B3" w:rsidRPr="0056497C" w:rsidRDefault="00E637B3" w:rsidP="00E637B3">
            <w:pPr>
              <w:pStyle w:val="BodyText3"/>
              <w:numPr>
                <w:ilvl w:val="0"/>
                <w:numId w:val="6"/>
              </w:numPr>
              <w:ind w:left="175" w:hanging="142"/>
              <w:jc w:val="both"/>
              <w:rPr>
                <w:rFonts w:ascii="Lato" w:hAnsi="Lato"/>
                <w:color w:val="000000"/>
                <w:sz w:val="24"/>
                <w:szCs w:val="24"/>
              </w:rPr>
            </w:pPr>
            <w:r w:rsidRPr="0056497C">
              <w:rPr>
                <w:rFonts w:ascii="Lato" w:hAnsi="Lato"/>
                <w:color w:val="000000"/>
                <w:sz w:val="24"/>
                <w:szCs w:val="24"/>
              </w:rPr>
              <w:lastRenderedPageBreak/>
              <w:t>The performance of the Branch accountants is supervised, monitored and evaluated; inputs are provided to the annual performance appraisal exercise.</w:t>
            </w:r>
          </w:p>
          <w:p w14:paraId="590161F6" w14:textId="69694837" w:rsidR="00E637B3" w:rsidRPr="0056497C" w:rsidRDefault="00E637B3" w:rsidP="00E637B3">
            <w:pPr>
              <w:pStyle w:val="BodyText3"/>
              <w:ind w:left="175"/>
              <w:jc w:val="both"/>
              <w:rPr>
                <w:rFonts w:ascii="Lato" w:hAnsi="Lato"/>
                <w:sz w:val="24"/>
                <w:szCs w:val="24"/>
              </w:rPr>
            </w:pPr>
          </w:p>
        </w:tc>
      </w:tr>
      <w:bookmarkStart w:id="3" w:name="KNOWLEDGE_QUALIFICATIONS"/>
      <w:tr w:rsidR="00E637B3" w:rsidRPr="0056497C" w14:paraId="31AD1584" w14:textId="77777777" w:rsidTr="00552B1D">
        <w:tc>
          <w:tcPr>
            <w:tcW w:w="14390" w:type="dxa"/>
            <w:gridSpan w:val="11"/>
            <w:shd w:val="clear" w:color="auto" w:fill="ED7D31" w:themeFill="accent2"/>
          </w:tcPr>
          <w:p w14:paraId="0123792C" w14:textId="77777777" w:rsidR="00E637B3" w:rsidRPr="0056497C" w:rsidRDefault="00E637B3" w:rsidP="00E637B3">
            <w:pPr>
              <w:rPr>
                <w:rFonts w:ascii="Lato" w:hAnsi="Lato"/>
                <w:b/>
                <w:color w:val="FFFFFF" w:themeColor="background1"/>
                <w:sz w:val="24"/>
                <w:szCs w:val="24"/>
              </w:rPr>
            </w:pPr>
            <w:r w:rsidRPr="0056497C">
              <w:rPr>
                <w:rFonts w:ascii="Lato" w:hAnsi="Lato"/>
                <w:b/>
                <w:color w:val="FFFFFF" w:themeColor="background1"/>
                <w:sz w:val="24"/>
                <w:szCs w:val="24"/>
              </w:rPr>
              <w:fldChar w:fldCharType="begin"/>
            </w:r>
            <w:r w:rsidRPr="0056497C">
              <w:rPr>
                <w:rFonts w:ascii="Lato" w:hAnsi="Lato"/>
                <w:b/>
                <w:color w:val="FFFFFF" w:themeColor="background1"/>
                <w:sz w:val="24"/>
                <w:szCs w:val="24"/>
              </w:rPr>
              <w:instrText xml:space="preserve"> HYPERLINK  \l "KNOWLEDGE_QUALIFICATIONS" \o "</w:instrText>
            </w:r>
            <w:r w:rsidRPr="0056497C">
              <w:rPr>
                <w:rFonts w:ascii="Lato" w:hAnsi="Lato"/>
                <w:sz w:val="24"/>
                <w:szCs w:val="24"/>
              </w:rPr>
              <w:instrText xml:space="preserve"> </w:instrText>
            </w:r>
            <w:r w:rsidRPr="0056497C">
              <w:rPr>
                <w:rFonts w:ascii="Lato" w:hAnsi="Lato"/>
                <w:b/>
                <w:color w:val="FFFFFF" w:themeColor="background1"/>
                <w:sz w:val="24"/>
                <w:szCs w:val="24"/>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E637B3" w:rsidRPr="0056497C" w:rsidRDefault="00E637B3" w:rsidP="00E637B3">
            <w:pPr>
              <w:rPr>
                <w:rFonts w:ascii="Lato" w:hAnsi="Lato"/>
                <w:b/>
                <w:color w:val="FFFFFF" w:themeColor="background1"/>
                <w:sz w:val="24"/>
                <w:szCs w:val="24"/>
              </w:rPr>
            </w:pPr>
          </w:p>
          <w:p w14:paraId="2BB971CC" w14:textId="77777777" w:rsidR="00E637B3" w:rsidRPr="0056497C" w:rsidRDefault="00E637B3" w:rsidP="00E637B3">
            <w:pPr>
              <w:rPr>
                <w:rFonts w:ascii="Lato" w:hAnsi="Lato"/>
                <w:b/>
                <w:color w:val="FFFFFF" w:themeColor="background1"/>
                <w:sz w:val="24"/>
                <w:szCs w:val="24"/>
              </w:rPr>
            </w:pPr>
            <w:r w:rsidRPr="0056497C">
              <w:rPr>
                <w:rFonts w:ascii="Lato" w:hAnsi="Lato"/>
                <w:b/>
                <w:color w:val="FFFFFF" w:themeColor="background1"/>
                <w:sz w:val="24"/>
                <w:szCs w:val="24"/>
              </w:rPr>
              <w:instrText xml:space="preserve">Knowledge: The level of education, experience and training an individual must have at minimum to be considered qualified for the position. </w:instrText>
            </w:r>
          </w:p>
          <w:p w14:paraId="044F7A87" w14:textId="77777777" w:rsidR="00E637B3" w:rsidRPr="0056497C" w:rsidRDefault="00E637B3" w:rsidP="00E637B3">
            <w:pPr>
              <w:rPr>
                <w:rFonts w:ascii="Lato" w:hAnsi="Lato"/>
                <w:b/>
                <w:color w:val="FFFFFF" w:themeColor="background1"/>
                <w:sz w:val="24"/>
                <w:szCs w:val="24"/>
              </w:rPr>
            </w:pPr>
          </w:p>
          <w:p w14:paraId="781C313B" w14:textId="77777777" w:rsidR="00E637B3" w:rsidRPr="0056497C" w:rsidRDefault="00E637B3" w:rsidP="00E637B3">
            <w:pPr>
              <w:rPr>
                <w:rFonts w:ascii="Lato" w:hAnsi="Lato"/>
                <w:b/>
                <w:color w:val="FFFFFF" w:themeColor="background1"/>
                <w:sz w:val="24"/>
                <w:szCs w:val="24"/>
              </w:rPr>
            </w:pPr>
            <w:r w:rsidRPr="0056497C">
              <w:rPr>
                <w:rFonts w:ascii="Lato" w:hAnsi="Lato"/>
                <w:b/>
                <w:color w:val="FFFFFF" w:themeColor="background1"/>
                <w:sz w:val="24"/>
                <w:szCs w:val="24"/>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E637B3" w:rsidRPr="0056497C" w:rsidRDefault="00E637B3" w:rsidP="00E637B3">
            <w:pPr>
              <w:rPr>
                <w:rFonts w:ascii="Lato" w:hAnsi="Lato"/>
                <w:b/>
                <w:color w:val="FFFFFF" w:themeColor="background1"/>
                <w:sz w:val="24"/>
                <w:szCs w:val="24"/>
              </w:rPr>
            </w:pPr>
          </w:p>
          <w:p w14:paraId="5BC404C1" w14:textId="77777777" w:rsidR="00E637B3" w:rsidRPr="0056497C" w:rsidRDefault="00E637B3" w:rsidP="00E637B3">
            <w:pPr>
              <w:rPr>
                <w:rFonts w:ascii="Lato" w:hAnsi="Lato"/>
                <w:b/>
                <w:color w:val="FFFFFF" w:themeColor="background1"/>
                <w:sz w:val="24"/>
                <w:szCs w:val="24"/>
              </w:rPr>
            </w:pPr>
            <w:r w:rsidRPr="0056497C">
              <w:rPr>
                <w:rFonts w:ascii="Lato" w:hAnsi="Lato"/>
                <w:b/>
                <w:color w:val="FFFFFF" w:themeColor="background1"/>
                <w:sz w:val="24"/>
                <w:szCs w:val="24"/>
              </w:rPr>
              <w:instrText xml:space="preserve">Abilities:  The competence to perform an observable behavior or a behavior that results in an observable product, e.g., organize or plan work or coach and mentor others. </w:instrText>
            </w:r>
          </w:p>
          <w:p w14:paraId="09F73CA7" w14:textId="77777777" w:rsidR="00E637B3" w:rsidRPr="0056497C" w:rsidRDefault="00E637B3" w:rsidP="00E637B3">
            <w:pPr>
              <w:rPr>
                <w:rFonts w:ascii="Lato" w:hAnsi="Lato"/>
                <w:b/>
                <w:color w:val="FFFFFF" w:themeColor="background1"/>
                <w:sz w:val="24"/>
                <w:szCs w:val="24"/>
              </w:rPr>
            </w:pPr>
          </w:p>
          <w:p w14:paraId="6CDE92A8" w14:textId="77777777" w:rsidR="00E637B3" w:rsidRPr="0056497C" w:rsidRDefault="00E637B3" w:rsidP="00E637B3">
            <w:pPr>
              <w:rPr>
                <w:rFonts w:ascii="Lato" w:hAnsi="Lato"/>
                <w:b/>
                <w:color w:val="FFFFFF" w:themeColor="background1"/>
                <w:sz w:val="24"/>
                <w:szCs w:val="24"/>
              </w:rPr>
            </w:pPr>
            <w:r w:rsidRPr="0056497C">
              <w:rPr>
                <w:rFonts w:ascii="Lato" w:hAnsi="Lato"/>
                <w:b/>
                <w:color w:val="FFFFFF" w:themeColor="background1"/>
                <w:sz w:val="24"/>
                <w:szCs w:val="24"/>
              </w:rPr>
              <w:instrText xml:space="preserve">" </w:instrText>
            </w:r>
            <w:r w:rsidRPr="0056497C">
              <w:rPr>
                <w:rFonts w:ascii="Lato" w:hAnsi="Lato"/>
                <w:b/>
                <w:color w:val="FFFFFF" w:themeColor="background1"/>
                <w:sz w:val="24"/>
                <w:szCs w:val="24"/>
              </w:rPr>
              <w:fldChar w:fldCharType="separate"/>
            </w:r>
            <w:r w:rsidRPr="0056497C">
              <w:rPr>
                <w:rStyle w:val="Hyperlink"/>
                <w:rFonts w:ascii="Lato" w:hAnsi="Lato"/>
                <w:b/>
                <w:color w:val="FFFFFF" w:themeColor="background1"/>
                <w:sz w:val="24"/>
                <w:szCs w:val="24"/>
                <w:u w:val="none"/>
              </w:rPr>
              <w:t>KNOWLEDGE/QUALIFICATIONS FOR THE ROLE</w:t>
            </w:r>
            <w:bookmarkEnd w:id="3"/>
            <w:r w:rsidRPr="0056497C">
              <w:rPr>
                <w:rFonts w:ascii="Lato" w:hAnsi="Lato"/>
                <w:b/>
                <w:color w:val="FFFFFF" w:themeColor="background1"/>
                <w:sz w:val="24"/>
                <w:szCs w:val="24"/>
              </w:rPr>
              <w:fldChar w:fldCharType="end"/>
            </w:r>
          </w:p>
        </w:tc>
      </w:tr>
      <w:tr w:rsidR="00E637B3" w:rsidRPr="0056497C" w14:paraId="1A4B9E6C" w14:textId="77777777" w:rsidTr="00E637B3">
        <w:trPr>
          <w:trHeight w:val="852"/>
        </w:trPr>
        <w:tc>
          <w:tcPr>
            <w:tcW w:w="2045" w:type="dxa"/>
            <w:gridSpan w:val="2"/>
            <w:shd w:val="clear" w:color="auto" w:fill="F7CAAC" w:themeFill="accent2" w:themeFillTint="66"/>
          </w:tcPr>
          <w:p w14:paraId="581F44BD" w14:textId="77777777" w:rsidR="00E637B3" w:rsidRPr="0056497C" w:rsidRDefault="00E637B3" w:rsidP="00E637B3">
            <w:pPr>
              <w:rPr>
                <w:rFonts w:ascii="Lato" w:hAnsi="Lato"/>
                <w:sz w:val="24"/>
                <w:szCs w:val="24"/>
              </w:rPr>
            </w:pPr>
            <w:r w:rsidRPr="0056497C">
              <w:rPr>
                <w:rFonts w:ascii="Lato" w:hAnsi="Lato"/>
                <w:sz w:val="24"/>
                <w:szCs w:val="24"/>
              </w:rPr>
              <w:t>Required Professional Experience</w:t>
            </w:r>
          </w:p>
        </w:tc>
        <w:tc>
          <w:tcPr>
            <w:tcW w:w="12345" w:type="dxa"/>
            <w:gridSpan w:val="9"/>
          </w:tcPr>
          <w:p w14:paraId="18332324"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Experience in working with INGOs and or good understanding of community development, especially microfinance environment</w:t>
            </w:r>
          </w:p>
          <w:p w14:paraId="429CF40E" w14:textId="5A932AEC"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Experience in treasury activities, establishment and monitoring of budgets, and an understanding of data processing concepts and systems</w:t>
            </w:r>
          </w:p>
        </w:tc>
      </w:tr>
      <w:tr w:rsidR="00E637B3" w:rsidRPr="0056497C" w14:paraId="011164D7" w14:textId="77777777" w:rsidTr="00E637B3">
        <w:tc>
          <w:tcPr>
            <w:tcW w:w="2045" w:type="dxa"/>
            <w:gridSpan w:val="2"/>
            <w:shd w:val="clear" w:color="auto" w:fill="F7CAAC" w:themeFill="accent2" w:themeFillTint="66"/>
          </w:tcPr>
          <w:p w14:paraId="620946D6" w14:textId="77777777" w:rsidR="00E637B3" w:rsidRPr="0056497C" w:rsidRDefault="00E637B3" w:rsidP="00E637B3">
            <w:pPr>
              <w:rPr>
                <w:rFonts w:ascii="Lato" w:hAnsi="Lato"/>
                <w:sz w:val="24"/>
                <w:szCs w:val="24"/>
              </w:rPr>
            </w:pPr>
            <w:r w:rsidRPr="0056497C">
              <w:rPr>
                <w:rFonts w:ascii="Lato" w:hAnsi="Lato"/>
                <w:sz w:val="24"/>
                <w:szCs w:val="24"/>
              </w:rPr>
              <w:t>Required Education,</w:t>
            </w:r>
          </w:p>
          <w:p w14:paraId="18EF6306" w14:textId="77777777" w:rsidR="00E637B3" w:rsidRPr="0056497C" w:rsidRDefault="00E637B3" w:rsidP="00E637B3">
            <w:pPr>
              <w:rPr>
                <w:rFonts w:ascii="Lato" w:hAnsi="Lato"/>
                <w:sz w:val="24"/>
                <w:szCs w:val="24"/>
              </w:rPr>
            </w:pPr>
            <w:r w:rsidRPr="0056497C">
              <w:rPr>
                <w:rFonts w:ascii="Lato" w:hAnsi="Lato"/>
                <w:sz w:val="24"/>
                <w:szCs w:val="24"/>
              </w:rPr>
              <w:t>training, license,</w:t>
            </w:r>
          </w:p>
          <w:p w14:paraId="32B6AA82" w14:textId="77777777" w:rsidR="00E637B3" w:rsidRPr="0056497C" w:rsidRDefault="00E637B3" w:rsidP="00E637B3">
            <w:pPr>
              <w:rPr>
                <w:rFonts w:ascii="Lato" w:hAnsi="Lato"/>
                <w:sz w:val="24"/>
                <w:szCs w:val="24"/>
              </w:rPr>
            </w:pPr>
            <w:r w:rsidRPr="0056497C">
              <w:rPr>
                <w:rFonts w:ascii="Lato" w:hAnsi="Lato"/>
                <w:sz w:val="24"/>
                <w:szCs w:val="24"/>
              </w:rPr>
              <w:t>registration, and</w:t>
            </w:r>
          </w:p>
          <w:p w14:paraId="24B80216" w14:textId="77777777" w:rsidR="00E637B3" w:rsidRPr="0056497C" w:rsidRDefault="00E637B3" w:rsidP="00E637B3">
            <w:pPr>
              <w:rPr>
                <w:rFonts w:ascii="Lato" w:hAnsi="Lato"/>
                <w:sz w:val="24"/>
                <w:szCs w:val="24"/>
              </w:rPr>
            </w:pPr>
            <w:r w:rsidRPr="0056497C">
              <w:rPr>
                <w:rFonts w:ascii="Lato" w:hAnsi="Lato"/>
                <w:sz w:val="24"/>
                <w:szCs w:val="24"/>
              </w:rPr>
              <w:t>certification</w:t>
            </w:r>
          </w:p>
        </w:tc>
        <w:tc>
          <w:tcPr>
            <w:tcW w:w="12345" w:type="dxa"/>
            <w:gridSpan w:val="9"/>
          </w:tcPr>
          <w:p w14:paraId="4234DD0F" w14:textId="4683A5EE"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A Bachelor Degree in Accounting or Finance</w:t>
            </w:r>
          </w:p>
        </w:tc>
      </w:tr>
      <w:tr w:rsidR="00E637B3" w:rsidRPr="0056497C" w14:paraId="3F6729D8" w14:textId="77777777" w:rsidTr="00E637B3">
        <w:trPr>
          <w:trHeight w:val="609"/>
        </w:trPr>
        <w:tc>
          <w:tcPr>
            <w:tcW w:w="2045" w:type="dxa"/>
            <w:gridSpan w:val="2"/>
            <w:shd w:val="clear" w:color="auto" w:fill="F7CAAC" w:themeFill="accent2" w:themeFillTint="66"/>
          </w:tcPr>
          <w:p w14:paraId="13563E29" w14:textId="77777777" w:rsidR="00E637B3" w:rsidRPr="0056497C" w:rsidRDefault="00E637B3" w:rsidP="00E637B3">
            <w:pPr>
              <w:rPr>
                <w:rFonts w:ascii="Lato" w:hAnsi="Lato"/>
                <w:sz w:val="24"/>
                <w:szCs w:val="24"/>
              </w:rPr>
            </w:pPr>
            <w:r w:rsidRPr="0056497C">
              <w:rPr>
                <w:rFonts w:ascii="Lato" w:hAnsi="Lato"/>
                <w:sz w:val="24"/>
                <w:szCs w:val="24"/>
              </w:rPr>
              <w:t>Preferred Knowledge</w:t>
            </w:r>
          </w:p>
          <w:p w14:paraId="6E9B6B42" w14:textId="77777777" w:rsidR="00E637B3" w:rsidRPr="0056497C" w:rsidRDefault="00E637B3" w:rsidP="00E637B3">
            <w:pPr>
              <w:rPr>
                <w:rFonts w:ascii="Lato" w:hAnsi="Lato"/>
                <w:sz w:val="24"/>
                <w:szCs w:val="24"/>
              </w:rPr>
            </w:pPr>
            <w:r w:rsidRPr="0056497C">
              <w:rPr>
                <w:rFonts w:ascii="Lato" w:hAnsi="Lato"/>
                <w:sz w:val="24"/>
                <w:szCs w:val="24"/>
              </w:rPr>
              <w:t>and Qualifications</w:t>
            </w:r>
          </w:p>
        </w:tc>
        <w:tc>
          <w:tcPr>
            <w:tcW w:w="12345" w:type="dxa"/>
            <w:gridSpan w:val="9"/>
          </w:tcPr>
          <w:p w14:paraId="693F9C48"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 xml:space="preserve">Proven knowledge of Generally Accepted Accounting Principles and a practical knowledge of financial systems and internal controls </w:t>
            </w:r>
          </w:p>
          <w:p w14:paraId="485B6580"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Knowledge of accounting theory and financial statements and government tax requirements</w:t>
            </w:r>
          </w:p>
          <w:p w14:paraId="7551B630" w14:textId="1D419A07" w:rsidR="00E637B3" w:rsidRPr="0056497C" w:rsidRDefault="0056497C" w:rsidP="00E637B3">
            <w:pPr>
              <w:pStyle w:val="BodyText3"/>
              <w:numPr>
                <w:ilvl w:val="0"/>
                <w:numId w:val="6"/>
              </w:numPr>
              <w:ind w:left="175" w:hanging="142"/>
              <w:jc w:val="both"/>
              <w:rPr>
                <w:rFonts w:ascii="Lato" w:hAnsi="Lato"/>
                <w:sz w:val="24"/>
                <w:szCs w:val="24"/>
              </w:rPr>
            </w:pPr>
            <w:r w:rsidRPr="0056497C">
              <w:rPr>
                <w:rFonts w:ascii="Lato" w:hAnsi="Lato"/>
                <w:sz w:val="24"/>
                <w:szCs w:val="24"/>
              </w:rPr>
              <w:t>G</w:t>
            </w:r>
            <w:r w:rsidR="00E637B3" w:rsidRPr="0056497C">
              <w:rPr>
                <w:rFonts w:ascii="Lato" w:hAnsi="Lato"/>
                <w:sz w:val="24"/>
                <w:szCs w:val="24"/>
              </w:rPr>
              <w:t>ood oral and written communication skills, team building skills, and ability to work in a cross</w:t>
            </w:r>
            <w:r w:rsidR="00E637B3" w:rsidRPr="0056497C">
              <w:rPr>
                <w:rFonts w:ascii="Lato" w:hAnsi="Lato"/>
                <w:sz w:val="24"/>
                <w:szCs w:val="24"/>
              </w:rPr>
              <w:noBreakHyphen/>
              <w:t>cultural environment with a multi</w:t>
            </w:r>
            <w:r w:rsidR="00E637B3" w:rsidRPr="0056497C">
              <w:rPr>
                <w:rFonts w:ascii="Lato" w:hAnsi="Lato"/>
                <w:sz w:val="24"/>
                <w:szCs w:val="24"/>
              </w:rPr>
              <w:noBreakHyphen/>
              <w:t xml:space="preserve">national staff;  </w:t>
            </w:r>
          </w:p>
          <w:p w14:paraId="5AC755B5"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 xml:space="preserve">Good English skills (both spoken and written); </w:t>
            </w:r>
          </w:p>
          <w:p w14:paraId="2C2FEDC7"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Good computer skills (Words, Excel, Access)</w:t>
            </w:r>
          </w:p>
          <w:p w14:paraId="795EDC7C"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 xml:space="preserve">Knowledge of Sun Systems </w:t>
            </w:r>
          </w:p>
          <w:p w14:paraId="5B6EA971" w14:textId="68DFBDCD" w:rsidR="0056497C" w:rsidRPr="0056497C" w:rsidRDefault="0056497C" w:rsidP="0056497C">
            <w:pPr>
              <w:pStyle w:val="BodyText3"/>
              <w:numPr>
                <w:ilvl w:val="0"/>
                <w:numId w:val="6"/>
              </w:numPr>
              <w:ind w:left="175" w:hanging="142"/>
              <w:jc w:val="both"/>
              <w:rPr>
                <w:rFonts w:ascii="Lato" w:hAnsi="Lato"/>
                <w:sz w:val="24"/>
                <w:szCs w:val="24"/>
              </w:rPr>
            </w:pPr>
            <w:r w:rsidRPr="0056497C">
              <w:rPr>
                <w:rFonts w:ascii="Lato" w:hAnsi="Lato" w:cs="Segoe UI"/>
                <w:color w:val="242424"/>
                <w:sz w:val="24"/>
                <w:szCs w:val="24"/>
                <w:shd w:val="clear" w:color="auto" w:fill="FFFFFF"/>
              </w:rPr>
              <w:t>Willingness to support articulate and demonstrate World Vision’s core values in meaningful ways to children and communities.</w:t>
            </w:r>
          </w:p>
        </w:tc>
      </w:tr>
      <w:tr w:rsidR="00E637B3" w:rsidRPr="0056497C" w14:paraId="79CDB57E" w14:textId="77777777" w:rsidTr="00E637B3">
        <w:tc>
          <w:tcPr>
            <w:tcW w:w="2045" w:type="dxa"/>
            <w:gridSpan w:val="2"/>
            <w:shd w:val="clear" w:color="auto" w:fill="F7CAAC" w:themeFill="accent2" w:themeFillTint="66"/>
          </w:tcPr>
          <w:p w14:paraId="73BD1C7B" w14:textId="77777777" w:rsidR="00E637B3" w:rsidRPr="0056497C" w:rsidRDefault="00E637B3" w:rsidP="00E637B3">
            <w:pPr>
              <w:rPr>
                <w:rFonts w:ascii="Lato" w:hAnsi="Lato"/>
                <w:sz w:val="24"/>
                <w:szCs w:val="24"/>
              </w:rPr>
            </w:pPr>
            <w:r w:rsidRPr="0056497C">
              <w:rPr>
                <w:rFonts w:ascii="Lato" w:hAnsi="Lato"/>
                <w:sz w:val="24"/>
                <w:szCs w:val="24"/>
              </w:rPr>
              <w:t>Travel and/or</w:t>
            </w:r>
          </w:p>
          <w:p w14:paraId="38FA92CB" w14:textId="77777777" w:rsidR="00E637B3" w:rsidRPr="0056497C" w:rsidRDefault="00E637B3" w:rsidP="00E637B3">
            <w:pPr>
              <w:rPr>
                <w:rFonts w:ascii="Lato" w:hAnsi="Lato"/>
                <w:sz w:val="24"/>
                <w:szCs w:val="24"/>
              </w:rPr>
            </w:pPr>
            <w:r w:rsidRPr="0056497C">
              <w:rPr>
                <w:rFonts w:ascii="Lato" w:hAnsi="Lato"/>
                <w:sz w:val="24"/>
                <w:szCs w:val="24"/>
              </w:rPr>
              <w:t>Work Environment</w:t>
            </w:r>
          </w:p>
          <w:p w14:paraId="7FDE562D" w14:textId="77777777" w:rsidR="00E637B3" w:rsidRPr="0056497C" w:rsidRDefault="00E637B3" w:rsidP="00E637B3">
            <w:pPr>
              <w:rPr>
                <w:rFonts w:ascii="Lato" w:hAnsi="Lato"/>
                <w:sz w:val="24"/>
                <w:szCs w:val="24"/>
              </w:rPr>
            </w:pPr>
            <w:r w:rsidRPr="0056497C">
              <w:rPr>
                <w:rFonts w:ascii="Lato" w:hAnsi="Lato"/>
                <w:sz w:val="24"/>
                <w:szCs w:val="24"/>
              </w:rPr>
              <w:t>Requirement</w:t>
            </w:r>
          </w:p>
        </w:tc>
        <w:tc>
          <w:tcPr>
            <w:tcW w:w="2712" w:type="dxa"/>
            <w:gridSpan w:val="2"/>
          </w:tcPr>
          <w:p w14:paraId="406F3742"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Requires continual mental concentration and attention to details.</w:t>
            </w:r>
          </w:p>
          <w:p w14:paraId="05A7BB38" w14:textId="77777777"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Highly requirement on integrity and accountability</w:t>
            </w:r>
          </w:p>
          <w:p w14:paraId="46954B1D" w14:textId="0EC5F776" w:rsidR="00E637B3" w:rsidRPr="0056497C" w:rsidRDefault="00E637B3" w:rsidP="00E637B3">
            <w:pPr>
              <w:pStyle w:val="BodyText3"/>
              <w:numPr>
                <w:ilvl w:val="0"/>
                <w:numId w:val="6"/>
              </w:numPr>
              <w:ind w:left="175" w:hanging="142"/>
              <w:jc w:val="both"/>
              <w:rPr>
                <w:rFonts w:ascii="Lato" w:hAnsi="Lato"/>
                <w:sz w:val="24"/>
                <w:szCs w:val="24"/>
              </w:rPr>
            </w:pPr>
            <w:r w:rsidRPr="0056497C">
              <w:rPr>
                <w:rFonts w:ascii="Lato" w:hAnsi="Lato"/>
                <w:sz w:val="24"/>
                <w:szCs w:val="24"/>
              </w:rPr>
              <w:t xml:space="preserve">Strict deadlines must always be met and </w:t>
            </w:r>
            <w:r w:rsidRPr="0056497C">
              <w:rPr>
                <w:rFonts w:ascii="Lato" w:hAnsi="Lato"/>
                <w:sz w:val="24"/>
                <w:szCs w:val="24"/>
              </w:rPr>
              <w:lastRenderedPageBreak/>
              <w:t>deadline induced mental stress is frequent.</w:t>
            </w:r>
          </w:p>
        </w:tc>
        <w:tc>
          <w:tcPr>
            <w:tcW w:w="2365" w:type="dxa"/>
            <w:shd w:val="clear" w:color="auto" w:fill="F7CAAC" w:themeFill="accent2" w:themeFillTint="66"/>
          </w:tcPr>
          <w:p w14:paraId="686F7E69" w14:textId="77777777" w:rsidR="00E637B3" w:rsidRPr="0056497C" w:rsidRDefault="00E637B3" w:rsidP="00E637B3">
            <w:pPr>
              <w:rPr>
                <w:rFonts w:ascii="Lato" w:hAnsi="Lato"/>
                <w:sz w:val="24"/>
                <w:szCs w:val="24"/>
              </w:rPr>
            </w:pPr>
            <w:r w:rsidRPr="0056497C">
              <w:rPr>
                <w:rFonts w:ascii="Lato" w:hAnsi="Lato"/>
                <w:sz w:val="24"/>
                <w:szCs w:val="24"/>
              </w:rPr>
              <w:lastRenderedPageBreak/>
              <w:t>Physical</w:t>
            </w:r>
          </w:p>
          <w:p w14:paraId="18516B0C" w14:textId="77777777" w:rsidR="00E637B3" w:rsidRPr="0056497C" w:rsidRDefault="00E637B3" w:rsidP="00E637B3">
            <w:pPr>
              <w:rPr>
                <w:rFonts w:ascii="Lato" w:hAnsi="Lato"/>
                <w:sz w:val="24"/>
                <w:szCs w:val="24"/>
              </w:rPr>
            </w:pPr>
            <w:r w:rsidRPr="0056497C">
              <w:rPr>
                <w:rFonts w:ascii="Lato" w:hAnsi="Lato"/>
                <w:sz w:val="24"/>
                <w:szCs w:val="24"/>
              </w:rPr>
              <w:t>Requirements</w:t>
            </w:r>
          </w:p>
        </w:tc>
        <w:tc>
          <w:tcPr>
            <w:tcW w:w="2548" w:type="dxa"/>
            <w:gridSpan w:val="4"/>
          </w:tcPr>
          <w:p w14:paraId="06846A3A" w14:textId="3AE8F33A" w:rsidR="00E637B3" w:rsidRPr="0056497C" w:rsidRDefault="00EC2AF5" w:rsidP="00EC2AF5">
            <w:pPr>
              <w:pStyle w:val="BodyText3"/>
              <w:numPr>
                <w:ilvl w:val="0"/>
                <w:numId w:val="6"/>
              </w:numPr>
              <w:ind w:left="175" w:hanging="142"/>
              <w:jc w:val="both"/>
              <w:rPr>
                <w:rFonts w:ascii="Lato" w:hAnsi="Lato"/>
                <w:sz w:val="24"/>
                <w:szCs w:val="24"/>
              </w:rPr>
            </w:pPr>
            <w:r w:rsidRPr="0056497C">
              <w:rPr>
                <w:rFonts w:ascii="Lato" w:hAnsi="Lato" w:cs="Segoe UI"/>
                <w:color w:val="242424"/>
                <w:sz w:val="24"/>
                <w:szCs w:val="24"/>
                <w:shd w:val="clear" w:color="auto" w:fill="FFFFFF"/>
              </w:rPr>
              <w:t>Satisfactory pre-employment medical report verified by medical doctors from licensed hospitals</w:t>
            </w:r>
          </w:p>
        </w:tc>
        <w:tc>
          <w:tcPr>
            <w:tcW w:w="2363" w:type="dxa"/>
            <w:shd w:val="clear" w:color="auto" w:fill="F7CAAC" w:themeFill="accent2" w:themeFillTint="66"/>
          </w:tcPr>
          <w:p w14:paraId="20EBF5C2" w14:textId="77777777" w:rsidR="00E637B3" w:rsidRPr="0056497C" w:rsidRDefault="00E637B3" w:rsidP="00E637B3">
            <w:pPr>
              <w:rPr>
                <w:rFonts w:ascii="Lato" w:hAnsi="Lato"/>
                <w:sz w:val="24"/>
                <w:szCs w:val="24"/>
              </w:rPr>
            </w:pPr>
            <w:r w:rsidRPr="0056497C">
              <w:rPr>
                <w:rFonts w:ascii="Lato" w:hAnsi="Lato"/>
                <w:sz w:val="24"/>
                <w:szCs w:val="24"/>
              </w:rPr>
              <w:t>Language</w:t>
            </w:r>
          </w:p>
          <w:p w14:paraId="173FE048" w14:textId="77777777" w:rsidR="00E637B3" w:rsidRPr="0056497C" w:rsidRDefault="00E637B3" w:rsidP="00E637B3">
            <w:pPr>
              <w:rPr>
                <w:rFonts w:ascii="Lato" w:hAnsi="Lato"/>
                <w:sz w:val="24"/>
                <w:szCs w:val="24"/>
              </w:rPr>
            </w:pPr>
            <w:r w:rsidRPr="0056497C">
              <w:rPr>
                <w:rFonts w:ascii="Lato" w:hAnsi="Lato"/>
                <w:sz w:val="24"/>
                <w:szCs w:val="24"/>
              </w:rPr>
              <w:t>Requirements</w:t>
            </w:r>
          </w:p>
        </w:tc>
        <w:tc>
          <w:tcPr>
            <w:tcW w:w="2357" w:type="dxa"/>
          </w:tcPr>
          <w:p w14:paraId="52560601" w14:textId="58BDE775" w:rsidR="00E637B3" w:rsidRPr="0056497C" w:rsidRDefault="00E637B3" w:rsidP="00E637B3">
            <w:pPr>
              <w:rPr>
                <w:rFonts w:ascii="Lato" w:hAnsi="Lato"/>
                <w:sz w:val="24"/>
                <w:szCs w:val="24"/>
              </w:rPr>
            </w:pPr>
            <w:r w:rsidRPr="0056497C">
              <w:rPr>
                <w:rFonts w:ascii="Lato" w:hAnsi="Lato"/>
                <w:sz w:val="24"/>
                <w:szCs w:val="24"/>
              </w:rPr>
              <w:t>Vietnamese: Fluent</w:t>
            </w:r>
          </w:p>
          <w:p w14:paraId="5AB5B64A" w14:textId="1707F235" w:rsidR="00E637B3" w:rsidRPr="0056497C" w:rsidRDefault="00E637B3" w:rsidP="00E637B3">
            <w:pPr>
              <w:rPr>
                <w:rFonts w:ascii="Lato" w:hAnsi="Lato"/>
                <w:sz w:val="24"/>
                <w:szCs w:val="24"/>
              </w:rPr>
            </w:pPr>
            <w:r w:rsidRPr="0056497C">
              <w:rPr>
                <w:rFonts w:ascii="Lato" w:hAnsi="Lato"/>
                <w:sz w:val="24"/>
                <w:szCs w:val="24"/>
              </w:rPr>
              <w:t>English: Fluent</w:t>
            </w:r>
          </w:p>
          <w:p w14:paraId="088BE49B" w14:textId="1F4C2CC0" w:rsidR="00E637B3" w:rsidRPr="0056497C" w:rsidRDefault="00E637B3" w:rsidP="00E637B3">
            <w:pPr>
              <w:rPr>
                <w:rFonts w:ascii="Lato" w:hAnsi="Lato"/>
                <w:sz w:val="24"/>
                <w:szCs w:val="24"/>
              </w:rPr>
            </w:pPr>
          </w:p>
        </w:tc>
      </w:tr>
    </w:tbl>
    <w:p w14:paraId="63B8A2E6" w14:textId="77777777" w:rsidR="00E53C84" w:rsidRPr="0056497C" w:rsidRDefault="00E53C84" w:rsidP="00332BD5">
      <w:pPr>
        <w:spacing w:after="0"/>
        <w:rPr>
          <w:rFonts w:ascii="Lato" w:hAnsi="Lato"/>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25"/>
        <w:gridCol w:w="9630"/>
        <w:gridCol w:w="2335"/>
      </w:tblGrid>
      <w:tr w:rsidR="00E53C84" w:rsidRPr="0056497C" w14:paraId="55292214" w14:textId="77777777" w:rsidTr="00E53C84">
        <w:tc>
          <w:tcPr>
            <w:tcW w:w="14390" w:type="dxa"/>
            <w:gridSpan w:val="3"/>
            <w:shd w:val="clear" w:color="auto" w:fill="ED7D31" w:themeFill="accent2"/>
          </w:tcPr>
          <w:bookmarkStart w:id="4" w:name="KEY_WORKING_RELATIONSHIPS"/>
          <w:p w14:paraId="3D4E42C6" w14:textId="77777777" w:rsidR="00E77506" w:rsidRPr="0056497C" w:rsidRDefault="00E77506">
            <w:pPr>
              <w:rPr>
                <w:rFonts w:ascii="Lato" w:hAnsi="Lato"/>
                <w:b/>
                <w:color w:val="FFFFFF" w:themeColor="background1"/>
                <w:sz w:val="24"/>
                <w:szCs w:val="24"/>
              </w:rPr>
            </w:pPr>
            <w:r w:rsidRPr="0056497C">
              <w:rPr>
                <w:rFonts w:ascii="Lato" w:hAnsi="Lato"/>
                <w:b/>
                <w:color w:val="FFFFFF" w:themeColor="background1"/>
                <w:sz w:val="24"/>
                <w:szCs w:val="24"/>
              </w:rPr>
              <w:fldChar w:fldCharType="begin"/>
            </w:r>
            <w:r w:rsidRPr="0056497C">
              <w:rPr>
                <w:rFonts w:ascii="Lato" w:hAnsi="Lato"/>
                <w:b/>
                <w:color w:val="FFFFFF" w:themeColor="background1"/>
                <w:sz w:val="24"/>
                <w:szCs w:val="24"/>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56497C" w:rsidRDefault="00E77506">
            <w:pPr>
              <w:rPr>
                <w:rFonts w:ascii="Lato" w:hAnsi="Lato"/>
                <w:b/>
                <w:color w:val="FFFFFF" w:themeColor="background1"/>
                <w:sz w:val="24"/>
                <w:szCs w:val="24"/>
              </w:rPr>
            </w:pPr>
          </w:p>
          <w:p w14:paraId="6D6A3E0F" w14:textId="77777777" w:rsidR="00E77506" w:rsidRPr="0056497C" w:rsidRDefault="00E77506">
            <w:pPr>
              <w:rPr>
                <w:rFonts w:ascii="Lato" w:hAnsi="Lato"/>
                <w:b/>
                <w:color w:val="FFFFFF" w:themeColor="background1"/>
                <w:sz w:val="24"/>
                <w:szCs w:val="24"/>
              </w:rPr>
            </w:pPr>
            <w:r w:rsidRPr="0056497C">
              <w:rPr>
                <w:rFonts w:ascii="Lato" w:hAnsi="Lato"/>
                <w:b/>
                <w:color w:val="FFFFFF" w:themeColor="background1"/>
                <w:sz w:val="24"/>
                <w:szCs w:val="24"/>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56497C" w:rsidRDefault="00E77506">
            <w:pPr>
              <w:rPr>
                <w:rFonts w:ascii="Lato" w:hAnsi="Lato"/>
                <w:b/>
                <w:color w:val="FFFFFF" w:themeColor="background1"/>
                <w:sz w:val="24"/>
                <w:szCs w:val="24"/>
              </w:rPr>
            </w:pPr>
          </w:p>
          <w:p w14:paraId="4BC4BA3A" w14:textId="77777777" w:rsidR="00E53C84" w:rsidRPr="0056497C" w:rsidRDefault="00E77506">
            <w:pPr>
              <w:rPr>
                <w:rFonts w:ascii="Lato" w:hAnsi="Lato"/>
                <w:b/>
                <w:color w:val="FFFFFF" w:themeColor="background1"/>
                <w:sz w:val="24"/>
                <w:szCs w:val="24"/>
              </w:rPr>
            </w:pPr>
            <w:r w:rsidRPr="0056497C">
              <w:rPr>
                <w:rFonts w:ascii="Lato" w:hAnsi="Lato"/>
                <w:b/>
                <w:color w:val="FFFFFF" w:themeColor="background1"/>
                <w:sz w:val="24"/>
                <w:szCs w:val="24"/>
              </w:rPr>
              <w:instrText xml:space="preserve">" </w:instrText>
            </w:r>
            <w:r w:rsidRPr="0056497C">
              <w:rPr>
                <w:rFonts w:ascii="Lato" w:hAnsi="Lato"/>
                <w:b/>
                <w:color w:val="FFFFFF" w:themeColor="background1"/>
                <w:sz w:val="24"/>
                <w:szCs w:val="24"/>
              </w:rPr>
              <w:fldChar w:fldCharType="separate"/>
            </w:r>
            <w:r w:rsidR="00E53C84" w:rsidRPr="0056497C">
              <w:rPr>
                <w:rStyle w:val="Hyperlink"/>
                <w:rFonts w:ascii="Lato" w:hAnsi="Lato"/>
                <w:b/>
                <w:color w:val="FFFFFF" w:themeColor="background1"/>
                <w:sz w:val="24"/>
                <w:szCs w:val="24"/>
                <w:u w:val="none"/>
              </w:rPr>
              <w:t>KEY WORKING RELATIONSHIPS</w:t>
            </w:r>
            <w:bookmarkEnd w:id="4"/>
            <w:r w:rsidRPr="0056497C">
              <w:rPr>
                <w:rFonts w:ascii="Lato" w:hAnsi="Lato"/>
                <w:b/>
                <w:color w:val="FFFFFF" w:themeColor="background1"/>
                <w:sz w:val="24"/>
                <w:szCs w:val="24"/>
              </w:rPr>
              <w:fldChar w:fldCharType="end"/>
            </w:r>
          </w:p>
        </w:tc>
      </w:tr>
      <w:tr w:rsidR="00E53C84" w:rsidRPr="0056497C" w14:paraId="6480B461" w14:textId="77777777" w:rsidTr="00E53C84">
        <w:tc>
          <w:tcPr>
            <w:tcW w:w="2425" w:type="dxa"/>
            <w:shd w:val="clear" w:color="auto" w:fill="F7CAAC" w:themeFill="accent2" w:themeFillTint="66"/>
          </w:tcPr>
          <w:p w14:paraId="260D3F65" w14:textId="77777777" w:rsidR="00E53C84" w:rsidRPr="0056497C" w:rsidRDefault="00E53C84" w:rsidP="009468D2">
            <w:pPr>
              <w:jc w:val="center"/>
              <w:rPr>
                <w:rFonts w:ascii="Lato" w:hAnsi="Lato"/>
                <w:sz w:val="24"/>
                <w:szCs w:val="24"/>
              </w:rPr>
            </w:pPr>
            <w:r w:rsidRPr="0056497C">
              <w:rPr>
                <w:rFonts w:ascii="Lato" w:hAnsi="Lato"/>
                <w:sz w:val="24"/>
                <w:szCs w:val="24"/>
              </w:rPr>
              <w:t>Contact (within WV or outside WV)</w:t>
            </w:r>
          </w:p>
        </w:tc>
        <w:tc>
          <w:tcPr>
            <w:tcW w:w="9630" w:type="dxa"/>
            <w:shd w:val="clear" w:color="auto" w:fill="F7CAAC" w:themeFill="accent2" w:themeFillTint="66"/>
          </w:tcPr>
          <w:p w14:paraId="6545CF45" w14:textId="77777777" w:rsidR="00E53C84" w:rsidRPr="0056497C" w:rsidRDefault="00E53C84" w:rsidP="009468D2">
            <w:pPr>
              <w:jc w:val="center"/>
              <w:rPr>
                <w:rFonts w:ascii="Lato" w:hAnsi="Lato"/>
                <w:sz w:val="24"/>
                <w:szCs w:val="24"/>
              </w:rPr>
            </w:pPr>
            <w:r w:rsidRPr="0056497C">
              <w:rPr>
                <w:rFonts w:ascii="Lato" w:hAnsi="Lato"/>
                <w:sz w:val="24"/>
                <w:szCs w:val="24"/>
              </w:rPr>
              <w:t>Reason for contact</w:t>
            </w:r>
          </w:p>
        </w:tc>
        <w:tc>
          <w:tcPr>
            <w:tcW w:w="2335" w:type="dxa"/>
            <w:shd w:val="clear" w:color="auto" w:fill="F7CAAC" w:themeFill="accent2" w:themeFillTint="66"/>
          </w:tcPr>
          <w:p w14:paraId="422D7224" w14:textId="77777777" w:rsidR="00E53C84" w:rsidRPr="0056497C" w:rsidRDefault="00E53C84" w:rsidP="009468D2">
            <w:pPr>
              <w:jc w:val="center"/>
              <w:rPr>
                <w:rFonts w:ascii="Lato" w:hAnsi="Lato"/>
                <w:sz w:val="24"/>
                <w:szCs w:val="24"/>
              </w:rPr>
            </w:pPr>
            <w:r w:rsidRPr="0056497C">
              <w:rPr>
                <w:rFonts w:ascii="Lato" w:hAnsi="Lato"/>
                <w:sz w:val="24"/>
                <w:szCs w:val="24"/>
              </w:rPr>
              <w:t>Frequency of contact</w:t>
            </w:r>
          </w:p>
        </w:tc>
      </w:tr>
      <w:tr w:rsidR="00A50717" w:rsidRPr="0056497C" w14:paraId="02557B04" w14:textId="77777777" w:rsidTr="00E9126D">
        <w:trPr>
          <w:trHeight w:val="432"/>
        </w:trPr>
        <w:tc>
          <w:tcPr>
            <w:tcW w:w="2425" w:type="dxa"/>
          </w:tcPr>
          <w:p w14:paraId="3894DD42" w14:textId="45E57F06" w:rsidR="00A50717" w:rsidRPr="0056497C" w:rsidRDefault="00A50717" w:rsidP="00A50717">
            <w:pPr>
              <w:rPr>
                <w:rFonts w:ascii="Lato" w:hAnsi="Lato"/>
                <w:sz w:val="24"/>
                <w:szCs w:val="24"/>
              </w:rPr>
            </w:pPr>
            <w:r w:rsidRPr="0056497C">
              <w:rPr>
                <w:rFonts w:ascii="Lato" w:hAnsi="Lato"/>
                <w:sz w:val="24"/>
                <w:szCs w:val="24"/>
              </w:rPr>
              <w:t>MF Finance Manager</w:t>
            </w:r>
          </w:p>
        </w:tc>
        <w:tc>
          <w:tcPr>
            <w:tcW w:w="9630" w:type="dxa"/>
          </w:tcPr>
          <w:p w14:paraId="41F8F5A8" w14:textId="0988D39D" w:rsidR="00A50717" w:rsidRPr="0056497C" w:rsidRDefault="00A50717" w:rsidP="00A50717">
            <w:pPr>
              <w:rPr>
                <w:rFonts w:ascii="Lato" w:hAnsi="Lato"/>
                <w:sz w:val="24"/>
                <w:szCs w:val="24"/>
              </w:rPr>
            </w:pPr>
            <w:r w:rsidRPr="0056497C">
              <w:rPr>
                <w:rFonts w:ascii="Lato" w:hAnsi="Lato"/>
                <w:sz w:val="24"/>
                <w:szCs w:val="24"/>
              </w:rPr>
              <w:t>To get overall guidance, support</w:t>
            </w:r>
          </w:p>
        </w:tc>
        <w:tc>
          <w:tcPr>
            <w:tcW w:w="2335" w:type="dxa"/>
          </w:tcPr>
          <w:p w14:paraId="06F50F38" w14:textId="4667A143" w:rsidR="00A50717" w:rsidRPr="0056497C" w:rsidRDefault="00A50717" w:rsidP="00A50717">
            <w:pPr>
              <w:rPr>
                <w:rFonts w:ascii="Lato" w:hAnsi="Lato"/>
                <w:sz w:val="24"/>
                <w:szCs w:val="24"/>
              </w:rPr>
            </w:pPr>
            <w:r w:rsidRPr="0056497C">
              <w:rPr>
                <w:rFonts w:ascii="Lato" w:hAnsi="Lato"/>
                <w:sz w:val="24"/>
                <w:szCs w:val="24"/>
              </w:rPr>
              <w:t>Daily/Weekly</w:t>
            </w:r>
          </w:p>
        </w:tc>
      </w:tr>
      <w:tr w:rsidR="00A50717" w:rsidRPr="0056497C" w14:paraId="73261794" w14:textId="77777777" w:rsidTr="00E9126D">
        <w:trPr>
          <w:trHeight w:val="432"/>
        </w:trPr>
        <w:tc>
          <w:tcPr>
            <w:tcW w:w="2425" w:type="dxa"/>
          </w:tcPr>
          <w:p w14:paraId="245CE740" w14:textId="3DBF52AE" w:rsidR="00A50717" w:rsidRPr="0056497C" w:rsidRDefault="00A50717" w:rsidP="00A50717">
            <w:pPr>
              <w:rPr>
                <w:rFonts w:ascii="Lato" w:hAnsi="Lato"/>
                <w:sz w:val="24"/>
                <w:szCs w:val="24"/>
              </w:rPr>
            </w:pPr>
            <w:r w:rsidRPr="0056497C">
              <w:rPr>
                <w:rFonts w:ascii="Lato" w:hAnsi="Lato"/>
                <w:sz w:val="24"/>
                <w:szCs w:val="24"/>
              </w:rPr>
              <w:t>Zonal Finance Officer(s)/ Branch accountants</w:t>
            </w:r>
          </w:p>
        </w:tc>
        <w:tc>
          <w:tcPr>
            <w:tcW w:w="9630" w:type="dxa"/>
          </w:tcPr>
          <w:p w14:paraId="1B204ED5" w14:textId="280B406E" w:rsidR="00A50717" w:rsidRPr="0056497C" w:rsidRDefault="00A50717" w:rsidP="00A50717">
            <w:pPr>
              <w:rPr>
                <w:rFonts w:ascii="Lato" w:hAnsi="Lato"/>
                <w:sz w:val="24"/>
                <w:szCs w:val="24"/>
              </w:rPr>
            </w:pPr>
            <w:r w:rsidRPr="0056497C">
              <w:rPr>
                <w:rFonts w:ascii="Lato" w:hAnsi="Lato"/>
                <w:sz w:val="24"/>
                <w:szCs w:val="24"/>
              </w:rPr>
              <w:t>Coordination, supervision, finance and accounting support</w:t>
            </w:r>
          </w:p>
        </w:tc>
        <w:tc>
          <w:tcPr>
            <w:tcW w:w="2335" w:type="dxa"/>
          </w:tcPr>
          <w:p w14:paraId="417CFDEC" w14:textId="4DAC34F9" w:rsidR="00A50717" w:rsidRPr="0056497C" w:rsidRDefault="00A50717" w:rsidP="00A50717">
            <w:pPr>
              <w:rPr>
                <w:rFonts w:ascii="Lato" w:hAnsi="Lato"/>
                <w:sz w:val="24"/>
                <w:szCs w:val="24"/>
              </w:rPr>
            </w:pPr>
            <w:r w:rsidRPr="0056497C">
              <w:rPr>
                <w:rFonts w:ascii="Lato" w:hAnsi="Lato"/>
                <w:sz w:val="24"/>
                <w:szCs w:val="24"/>
              </w:rPr>
              <w:t>Daily/Weekly</w:t>
            </w:r>
          </w:p>
        </w:tc>
      </w:tr>
      <w:tr w:rsidR="00A50717" w:rsidRPr="0056497C" w14:paraId="5E97EB36" w14:textId="77777777" w:rsidTr="00E9126D">
        <w:trPr>
          <w:trHeight w:val="432"/>
        </w:trPr>
        <w:tc>
          <w:tcPr>
            <w:tcW w:w="2425" w:type="dxa"/>
          </w:tcPr>
          <w:p w14:paraId="17638899" w14:textId="5A068131" w:rsidR="00A50717" w:rsidRPr="0056497C" w:rsidRDefault="00A50717" w:rsidP="00A50717">
            <w:pPr>
              <w:rPr>
                <w:rFonts w:ascii="Lato" w:hAnsi="Lato"/>
                <w:sz w:val="24"/>
                <w:szCs w:val="24"/>
              </w:rPr>
            </w:pPr>
            <w:r w:rsidRPr="0056497C">
              <w:rPr>
                <w:rFonts w:ascii="Lato" w:hAnsi="Lato"/>
                <w:sz w:val="24"/>
                <w:szCs w:val="24"/>
              </w:rPr>
              <w:t xml:space="preserve">Hanoi Finance Department </w:t>
            </w:r>
          </w:p>
        </w:tc>
        <w:tc>
          <w:tcPr>
            <w:tcW w:w="9630" w:type="dxa"/>
          </w:tcPr>
          <w:p w14:paraId="607C048F" w14:textId="2F9A52E7" w:rsidR="00A50717" w:rsidRPr="0056497C" w:rsidRDefault="00A50717" w:rsidP="00A50717">
            <w:pPr>
              <w:rPr>
                <w:rFonts w:ascii="Lato" w:hAnsi="Lato"/>
                <w:sz w:val="24"/>
                <w:szCs w:val="24"/>
              </w:rPr>
            </w:pPr>
            <w:r w:rsidRPr="0056497C">
              <w:rPr>
                <w:rFonts w:ascii="Lato" w:hAnsi="Lato"/>
                <w:sz w:val="24"/>
                <w:szCs w:val="24"/>
              </w:rPr>
              <w:t>Funding, Receivables and Payables</w:t>
            </w:r>
          </w:p>
        </w:tc>
        <w:tc>
          <w:tcPr>
            <w:tcW w:w="2335" w:type="dxa"/>
          </w:tcPr>
          <w:p w14:paraId="10C7DDE2" w14:textId="00BE6412" w:rsidR="00A50717" w:rsidRPr="0056497C" w:rsidRDefault="00A50717" w:rsidP="00A50717">
            <w:pPr>
              <w:rPr>
                <w:rFonts w:ascii="Lato" w:hAnsi="Lato"/>
                <w:sz w:val="24"/>
                <w:szCs w:val="24"/>
              </w:rPr>
            </w:pPr>
            <w:r w:rsidRPr="0056497C">
              <w:rPr>
                <w:rFonts w:ascii="Lato" w:hAnsi="Lato"/>
                <w:sz w:val="24"/>
                <w:szCs w:val="24"/>
              </w:rPr>
              <w:t>Upon request</w:t>
            </w:r>
          </w:p>
        </w:tc>
      </w:tr>
      <w:tr w:rsidR="00A50717" w:rsidRPr="0056497C" w14:paraId="65AAB57D" w14:textId="77777777" w:rsidTr="00E9126D">
        <w:trPr>
          <w:trHeight w:val="432"/>
        </w:trPr>
        <w:tc>
          <w:tcPr>
            <w:tcW w:w="2425" w:type="dxa"/>
          </w:tcPr>
          <w:p w14:paraId="623AD217" w14:textId="2311B9B8" w:rsidR="00A50717" w:rsidRPr="0056497C" w:rsidRDefault="00A50717" w:rsidP="00A50717">
            <w:pPr>
              <w:rPr>
                <w:rFonts w:ascii="Lato" w:hAnsi="Lato"/>
                <w:sz w:val="24"/>
                <w:szCs w:val="24"/>
              </w:rPr>
            </w:pPr>
            <w:r w:rsidRPr="0056497C">
              <w:rPr>
                <w:rFonts w:ascii="Lato" w:hAnsi="Lato"/>
                <w:sz w:val="24"/>
                <w:szCs w:val="24"/>
              </w:rPr>
              <w:t>Government Partners (Hanoi Social Insurance, SCEDFA)</w:t>
            </w:r>
          </w:p>
        </w:tc>
        <w:tc>
          <w:tcPr>
            <w:tcW w:w="9630" w:type="dxa"/>
          </w:tcPr>
          <w:p w14:paraId="059AB36C" w14:textId="7A0E7DA4" w:rsidR="00A50717" w:rsidRPr="0056497C" w:rsidRDefault="00A50717" w:rsidP="00A50717">
            <w:pPr>
              <w:rPr>
                <w:rFonts w:ascii="Lato" w:hAnsi="Lato"/>
                <w:sz w:val="24"/>
                <w:szCs w:val="24"/>
              </w:rPr>
            </w:pPr>
            <w:r w:rsidRPr="0056497C">
              <w:rPr>
                <w:rFonts w:ascii="Lato" w:hAnsi="Lato"/>
                <w:sz w:val="24"/>
                <w:szCs w:val="24"/>
              </w:rPr>
              <w:t>Government insurances for branch staff</w:t>
            </w:r>
          </w:p>
        </w:tc>
        <w:tc>
          <w:tcPr>
            <w:tcW w:w="2335" w:type="dxa"/>
          </w:tcPr>
          <w:p w14:paraId="1AE1DB67" w14:textId="18F6F1F5" w:rsidR="00A50717" w:rsidRPr="0056497C" w:rsidRDefault="00A50717" w:rsidP="00A50717">
            <w:pPr>
              <w:rPr>
                <w:rFonts w:ascii="Lato" w:hAnsi="Lato"/>
                <w:sz w:val="24"/>
                <w:szCs w:val="24"/>
              </w:rPr>
            </w:pPr>
            <w:r w:rsidRPr="0056497C">
              <w:rPr>
                <w:rFonts w:ascii="Lato" w:hAnsi="Lato"/>
                <w:sz w:val="24"/>
                <w:szCs w:val="24"/>
              </w:rPr>
              <w:t>Monthly</w:t>
            </w:r>
          </w:p>
        </w:tc>
      </w:tr>
      <w:tr w:rsidR="00A50717" w:rsidRPr="0056497C" w14:paraId="2F3A1172" w14:textId="77777777" w:rsidTr="00E9126D">
        <w:trPr>
          <w:trHeight w:val="432"/>
        </w:trPr>
        <w:tc>
          <w:tcPr>
            <w:tcW w:w="2425" w:type="dxa"/>
          </w:tcPr>
          <w:p w14:paraId="052754BB" w14:textId="0ADE3884" w:rsidR="00A50717" w:rsidRPr="0056497C" w:rsidRDefault="00A50717" w:rsidP="00A50717">
            <w:pPr>
              <w:rPr>
                <w:rFonts w:ascii="Lato" w:hAnsi="Lato"/>
                <w:sz w:val="24"/>
                <w:szCs w:val="24"/>
              </w:rPr>
            </w:pPr>
            <w:r w:rsidRPr="0056497C">
              <w:rPr>
                <w:rFonts w:ascii="Lato" w:hAnsi="Lato"/>
                <w:sz w:val="24"/>
                <w:szCs w:val="24"/>
              </w:rPr>
              <w:t>Banks</w:t>
            </w:r>
          </w:p>
        </w:tc>
        <w:tc>
          <w:tcPr>
            <w:tcW w:w="9630" w:type="dxa"/>
          </w:tcPr>
          <w:p w14:paraId="50EA42CE" w14:textId="25D60D77" w:rsidR="00A50717" w:rsidRPr="0056497C" w:rsidRDefault="00A50717" w:rsidP="00A50717">
            <w:pPr>
              <w:rPr>
                <w:rFonts w:ascii="Lato" w:hAnsi="Lato"/>
                <w:sz w:val="24"/>
                <w:szCs w:val="24"/>
              </w:rPr>
            </w:pPr>
            <w:r w:rsidRPr="0056497C">
              <w:rPr>
                <w:rFonts w:ascii="Lato" w:hAnsi="Lato"/>
                <w:sz w:val="24"/>
                <w:szCs w:val="24"/>
              </w:rPr>
              <w:t>Bank transactions</w:t>
            </w:r>
          </w:p>
        </w:tc>
        <w:tc>
          <w:tcPr>
            <w:tcW w:w="2335" w:type="dxa"/>
          </w:tcPr>
          <w:p w14:paraId="4611AD81" w14:textId="709F25D1" w:rsidR="00A50717" w:rsidRPr="0056497C" w:rsidRDefault="00A50717" w:rsidP="00A50717">
            <w:pPr>
              <w:rPr>
                <w:rFonts w:ascii="Lato" w:hAnsi="Lato"/>
                <w:sz w:val="24"/>
                <w:szCs w:val="24"/>
              </w:rPr>
            </w:pPr>
            <w:r w:rsidRPr="0056497C">
              <w:rPr>
                <w:rFonts w:ascii="Lato" w:hAnsi="Lato"/>
                <w:sz w:val="24"/>
                <w:szCs w:val="24"/>
              </w:rPr>
              <w:t>Weekly</w:t>
            </w:r>
          </w:p>
        </w:tc>
      </w:tr>
      <w:tr w:rsidR="00A50717" w:rsidRPr="0056497C" w14:paraId="15FB62A0" w14:textId="77777777" w:rsidTr="00E9126D">
        <w:trPr>
          <w:trHeight w:val="432"/>
        </w:trPr>
        <w:tc>
          <w:tcPr>
            <w:tcW w:w="2425" w:type="dxa"/>
          </w:tcPr>
          <w:p w14:paraId="61BC0540" w14:textId="10584BE2" w:rsidR="00A50717" w:rsidRPr="0056497C" w:rsidRDefault="00A50717" w:rsidP="00A50717">
            <w:pPr>
              <w:rPr>
                <w:rFonts w:ascii="Lato" w:hAnsi="Lato"/>
                <w:sz w:val="24"/>
                <w:szCs w:val="24"/>
              </w:rPr>
            </w:pPr>
            <w:proofErr w:type="spellStart"/>
            <w:r w:rsidRPr="0056497C">
              <w:rPr>
                <w:rFonts w:ascii="Lato" w:hAnsi="Lato"/>
                <w:sz w:val="24"/>
                <w:szCs w:val="24"/>
              </w:rPr>
              <w:t>PnC</w:t>
            </w:r>
            <w:proofErr w:type="spellEnd"/>
          </w:p>
        </w:tc>
        <w:tc>
          <w:tcPr>
            <w:tcW w:w="9630" w:type="dxa"/>
          </w:tcPr>
          <w:p w14:paraId="052242FE" w14:textId="5E373015" w:rsidR="00A50717" w:rsidRPr="0056497C" w:rsidRDefault="00A50717" w:rsidP="00A50717">
            <w:pPr>
              <w:rPr>
                <w:rFonts w:ascii="Lato" w:hAnsi="Lato"/>
                <w:sz w:val="24"/>
                <w:szCs w:val="24"/>
              </w:rPr>
            </w:pPr>
            <w:r w:rsidRPr="0056497C">
              <w:rPr>
                <w:rFonts w:ascii="Lato" w:hAnsi="Lato"/>
                <w:sz w:val="24"/>
                <w:szCs w:val="24"/>
              </w:rPr>
              <w:t xml:space="preserve">Update on Compensation and Benefits </w:t>
            </w:r>
          </w:p>
        </w:tc>
        <w:tc>
          <w:tcPr>
            <w:tcW w:w="2335" w:type="dxa"/>
          </w:tcPr>
          <w:p w14:paraId="0E70BC7B" w14:textId="5A925D7A" w:rsidR="00A50717" w:rsidRPr="0056497C" w:rsidRDefault="00A50717" w:rsidP="00A50717">
            <w:pPr>
              <w:rPr>
                <w:rFonts w:ascii="Lato" w:hAnsi="Lato"/>
                <w:sz w:val="24"/>
                <w:szCs w:val="24"/>
              </w:rPr>
            </w:pPr>
            <w:r w:rsidRPr="0056497C">
              <w:rPr>
                <w:rFonts w:ascii="Lato" w:hAnsi="Lato"/>
                <w:sz w:val="24"/>
                <w:szCs w:val="24"/>
              </w:rPr>
              <w:t>Monthly</w:t>
            </w:r>
          </w:p>
        </w:tc>
      </w:tr>
      <w:bookmarkStart w:id="5" w:name="DECISION_MAKING"/>
      <w:tr w:rsidR="000B798F" w:rsidRPr="0056497C" w14:paraId="3AD58B77" w14:textId="77777777" w:rsidTr="00E9126D">
        <w:tc>
          <w:tcPr>
            <w:tcW w:w="14390" w:type="dxa"/>
            <w:gridSpan w:val="3"/>
            <w:shd w:val="clear" w:color="auto" w:fill="ED7D31" w:themeFill="accent2"/>
          </w:tcPr>
          <w:p w14:paraId="1760CD73" w14:textId="77777777" w:rsidR="000B798F" w:rsidRPr="0056497C" w:rsidRDefault="000B798F" w:rsidP="000B798F">
            <w:pPr>
              <w:rPr>
                <w:rFonts w:ascii="Lato" w:hAnsi="Lato"/>
                <w:b/>
                <w:color w:val="FFFFFF" w:themeColor="background1"/>
                <w:sz w:val="24"/>
                <w:szCs w:val="24"/>
              </w:rPr>
            </w:pPr>
            <w:r w:rsidRPr="0056497C">
              <w:rPr>
                <w:rFonts w:ascii="Lato" w:hAnsi="Lato"/>
                <w:b/>
                <w:color w:val="FFFFFF" w:themeColor="background1"/>
                <w:sz w:val="24"/>
                <w:szCs w:val="24"/>
              </w:rPr>
              <w:fldChar w:fldCharType="begin"/>
            </w:r>
            <w:r w:rsidRPr="0056497C">
              <w:rPr>
                <w:rFonts w:ascii="Lato" w:hAnsi="Lato"/>
                <w:b/>
                <w:color w:val="FFFFFF" w:themeColor="background1"/>
                <w:sz w:val="24"/>
                <w:szCs w:val="24"/>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0B798F" w:rsidRPr="0056497C" w:rsidRDefault="000B798F" w:rsidP="000B798F">
            <w:pPr>
              <w:rPr>
                <w:rFonts w:ascii="Lato" w:hAnsi="Lato"/>
                <w:b/>
                <w:color w:val="FFFFFF" w:themeColor="background1"/>
                <w:sz w:val="24"/>
                <w:szCs w:val="24"/>
              </w:rPr>
            </w:pPr>
          </w:p>
          <w:p w14:paraId="2AEA2160" w14:textId="77777777" w:rsidR="000B798F" w:rsidRPr="0056497C" w:rsidRDefault="000B798F" w:rsidP="000B798F">
            <w:pPr>
              <w:rPr>
                <w:rFonts w:ascii="Lato" w:hAnsi="Lato"/>
                <w:b/>
                <w:color w:val="FFFFFF" w:themeColor="background1"/>
                <w:sz w:val="24"/>
                <w:szCs w:val="24"/>
              </w:rPr>
            </w:pPr>
            <w:r w:rsidRPr="0056497C">
              <w:rPr>
                <w:rFonts w:ascii="Lato" w:hAnsi="Lato"/>
                <w:b/>
                <w:color w:val="FFFFFF" w:themeColor="background1"/>
                <w:sz w:val="24"/>
                <w:szCs w:val="24"/>
              </w:rPr>
              <w:instrText xml:space="preserve">Supervision of work – Is the WHAT and the HOW clearly prescribed and reviewed. </w:instrText>
            </w:r>
          </w:p>
          <w:p w14:paraId="730F216F" w14:textId="77777777" w:rsidR="000B798F" w:rsidRPr="0056497C" w:rsidRDefault="000B798F" w:rsidP="000B798F">
            <w:pPr>
              <w:rPr>
                <w:rFonts w:ascii="Lato" w:hAnsi="Lato"/>
                <w:b/>
                <w:color w:val="FFFFFF" w:themeColor="background1"/>
                <w:sz w:val="24"/>
                <w:szCs w:val="24"/>
              </w:rPr>
            </w:pPr>
          </w:p>
          <w:p w14:paraId="26829D0E" w14:textId="77777777" w:rsidR="000B798F" w:rsidRPr="0056497C" w:rsidRDefault="000B798F" w:rsidP="000B798F">
            <w:pPr>
              <w:rPr>
                <w:rFonts w:ascii="Lato" w:hAnsi="Lato"/>
                <w:b/>
                <w:color w:val="FFFFFF" w:themeColor="background1"/>
                <w:sz w:val="24"/>
                <w:szCs w:val="24"/>
              </w:rPr>
            </w:pPr>
            <w:r w:rsidRPr="0056497C">
              <w:rPr>
                <w:rFonts w:ascii="Lato" w:hAnsi="Lato"/>
                <w:b/>
                <w:color w:val="FFFFFF" w:themeColor="background1"/>
                <w:sz w:val="24"/>
                <w:szCs w:val="24"/>
              </w:rPr>
              <w:instrText xml:space="preserve">Directed Work – The WHAT is prescribed but the HOW is only prescribed at the level of policies and general rules or precedents. </w:instrText>
            </w:r>
          </w:p>
          <w:p w14:paraId="7BCFF421" w14:textId="77777777" w:rsidR="000B798F" w:rsidRPr="0056497C" w:rsidRDefault="000B798F" w:rsidP="000B798F">
            <w:pPr>
              <w:rPr>
                <w:rFonts w:ascii="Lato" w:hAnsi="Lato"/>
                <w:b/>
                <w:color w:val="FFFFFF" w:themeColor="background1"/>
                <w:sz w:val="24"/>
                <w:szCs w:val="24"/>
              </w:rPr>
            </w:pPr>
          </w:p>
          <w:p w14:paraId="73D59237" w14:textId="77777777" w:rsidR="000B798F" w:rsidRPr="0056497C" w:rsidRDefault="000B798F" w:rsidP="000B798F">
            <w:pPr>
              <w:rPr>
                <w:rFonts w:ascii="Lato" w:hAnsi="Lato"/>
                <w:b/>
                <w:color w:val="FFFFFF" w:themeColor="background1"/>
                <w:sz w:val="24"/>
                <w:szCs w:val="24"/>
              </w:rPr>
            </w:pPr>
            <w:r w:rsidRPr="0056497C">
              <w:rPr>
                <w:rFonts w:ascii="Lato" w:hAnsi="Lato"/>
                <w:b/>
                <w:color w:val="FFFFFF" w:themeColor="background1"/>
                <w:sz w:val="24"/>
                <w:szCs w:val="24"/>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0B798F" w:rsidRPr="0056497C" w:rsidRDefault="000B798F" w:rsidP="000B798F">
            <w:pPr>
              <w:rPr>
                <w:rFonts w:ascii="Lato" w:hAnsi="Lato"/>
                <w:b/>
                <w:color w:val="FFFFFF" w:themeColor="background1"/>
                <w:sz w:val="24"/>
                <w:szCs w:val="24"/>
              </w:rPr>
            </w:pPr>
          </w:p>
          <w:p w14:paraId="276A79F6" w14:textId="77777777" w:rsidR="000B798F" w:rsidRPr="0056497C" w:rsidRDefault="000B798F" w:rsidP="000B798F">
            <w:pPr>
              <w:rPr>
                <w:rFonts w:ascii="Lato" w:hAnsi="Lato"/>
                <w:b/>
                <w:sz w:val="24"/>
                <w:szCs w:val="24"/>
              </w:rPr>
            </w:pPr>
            <w:r w:rsidRPr="0056497C">
              <w:rPr>
                <w:rFonts w:ascii="Lato" w:hAnsi="Lato"/>
                <w:b/>
                <w:color w:val="FFFFFF" w:themeColor="background1"/>
                <w:sz w:val="24"/>
                <w:szCs w:val="24"/>
              </w:rPr>
              <w:instrText xml:space="preserve">" </w:instrText>
            </w:r>
            <w:r w:rsidRPr="0056497C">
              <w:rPr>
                <w:rFonts w:ascii="Lato" w:hAnsi="Lato"/>
                <w:b/>
                <w:color w:val="FFFFFF" w:themeColor="background1"/>
                <w:sz w:val="24"/>
                <w:szCs w:val="24"/>
              </w:rPr>
              <w:fldChar w:fldCharType="separate"/>
            </w:r>
            <w:r w:rsidRPr="0056497C">
              <w:rPr>
                <w:rStyle w:val="Hyperlink"/>
                <w:rFonts w:ascii="Lato" w:hAnsi="Lato"/>
                <w:b/>
                <w:color w:val="FFFFFF" w:themeColor="background1"/>
                <w:sz w:val="24"/>
                <w:szCs w:val="24"/>
                <w:u w:val="none"/>
              </w:rPr>
              <w:t>DECISION MAKING</w:t>
            </w:r>
            <w:bookmarkEnd w:id="5"/>
            <w:r w:rsidRPr="0056497C">
              <w:rPr>
                <w:rFonts w:ascii="Lato" w:hAnsi="Lato"/>
                <w:b/>
                <w:color w:val="FFFFFF" w:themeColor="background1"/>
                <w:sz w:val="24"/>
                <w:szCs w:val="24"/>
              </w:rPr>
              <w:fldChar w:fldCharType="end"/>
            </w:r>
          </w:p>
        </w:tc>
      </w:tr>
      <w:tr w:rsidR="000B798F" w:rsidRPr="0056497C" w14:paraId="0E142145" w14:textId="77777777" w:rsidTr="00FE4F79">
        <w:trPr>
          <w:trHeight w:val="609"/>
        </w:trPr>
        <w:tc>
          <w:tcPr>
            <w:tcW w:w="14390" w:type="dxa"/>
            <w:gridSpan w:val="3"/>
          </w:tcPr>
          <w:p w14:paraId="2D541771" w14:textId="7FC46F3D" w:rsidR="00FE4F79" w:rsidRPr="0056497C" w:rsidRDefault="000B798F" w:rsidP="00FE4F79">
            <w:pPr>
              <w:rPr>
                <w:rFonts w:ascii="Lato" w:hAnsi="Lato"/>
                <w:sz w:val="24"/>
                <w:szCs w:val="24"/>
              </w:rPr>
            </w:pPr>
            <w:r w:rsidRPr="0056497C">
              <w:rPr>
                <w:rFonts w:ascii="Lato" w:hAnsi="Lato"/>
                <w:sz w:val="24"/>
                <w:szCs w:val="24"/>
              </w:rPr>
              <w:t>As per the level of authorities of WV Vietnam</w:t>
            </w:r>
            <w:r w:rsidR="00361549" w:rsidRPr="0056497C">
              <w:rPr>
                <w:rFonts w:ascii="Lato" w:hAnsi="Lato"/>
                <w:sz w:val="24"/>
                <w:szCs w:val="24"/>
              </w:rPr>
              <w:t xml:space="preserve"> and </w:t>
            </w:r>
            <w:r w:rsidR="009157C2" w:rsidRPr="0056497C">
              <w:rPr>
                <w:rFonts w:ascii="Lato" w:hAnsi="Lato"/>
                <w:sz w:val="24"/>
                <w:szCs w:val="24"/>
              </w:rPr>
              <w:t>within</w:t>
            </w:r>
            <w:r w:rsidR="00FE4F79" w:rsidRPr="0056497C">
              <w:rPr>
                <w:rFonts w:ascii="Lato" w:hAnsi="Lato"/>
                <w:sz w:val="24"/>
                <w:szCs w:val="24"/>
              </w:rPr>
              <w:t xml:space="preserve"> MFU’s Policies and Guidelines</w:t>
            </w:r>
          </w:p>
        </w:tc>
      </w:tr>
    </w:tbl>
    <w:p w14:paraId="354D1807" w14:textId="77777777" w:rsidR="00E9126D" w:rsidRPr="0056497C" w:rsidRDefault="00E9126D" w:rsidP="00332BD5">
      <w:pPr>
        <w:spacing w:after="0"/>
        <w:rPr>
          <w:rFonts w:ascii="Lato" w:hAnsi="Lato"/>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56497C" w14:paraId="2A1917F5" w14:textId="77777777" w:rsidTr="00E9126D">
        <w:tc>
          <w:tcPr>
            <w:tcW w:w="14390" w:type="dxa"/>
            <w:gridSpan w:val="4"/>
            <w:shd w:val="clear" w:color="auto" w:fill="ED7D31" w:themeFill="accent2"/>
          </w:tcPr>
          <w:p w14:paraId="699F94B7" w14:textId="77777777" w:rsidR="00E9126D" w:rsidRPr="0056497C" w:rsidRDefault="00E9126D">
            <w:pPr>
              <w:rPr>
                <w:rFonts w:ascii="Lato" w:hAnsi="Lato"/>
                <w:sz w:val="24"/>
                <w:szCs w:val="24"/>
              </w:rPr>
            </w:pPr>
            <w:r w:rsidRPr="0056497C">
              <w:rPr>
                <w:rFonts w:ascii="Lato" w:hAnsi="Lato"/>
                <w:b/>
                <w:color w:val="FFFFFF" w:themeColor="background1"/>
                <w:sz w:val="24"/>
                <w:szCs w:val="24"/>
              </w:rPr>
              <w:lastRenderedPageBreak/>
              <w:t>CORE COMPETENCIES</w:t>
            </w:r>
            <w:r w:rsidRPr="0056497C">
              <w:rPr>
                <w:rFonts w:ascii="Lato" w:hAnsi="Lato"/>
                <w:color w:val="FFFFFF" w:themeColor="background1"/>
                <w:sz w:val="24"/>
                <w:szCs w:val="24"/>
              </w:rPr>
              <w:t xml:space="preserve"> – For all positions, select the top 3 prioritized competencies from below. Click </w:t>
            </w:r>
            <w:hyperlink r:id="rId12" w:history="1">
              <w:r w:rsidRPr="0056497C">
                <w:rPr>
                  <w:rStyle w:val="Hyperlink"/>
                  <w:rFonts w:ascii="Lato" w:hAnsi="Lato"/>
                  <w:color w:val="FFFFFF" w:themeColor="background1"/>
                  <w:sz w:val="24"/>
                  <w:szCs w:val="24"/>
                </w:rPr>
                <w:t>here</w:t>
              </w:r>
            </w:hyperlink>
            <w:r w:rsidRPr="0056497C">
              <w:rPr>
                <w:rFonts w:ascii="Lato" w:hAnsi="Lato"/>
                <w:color w:val="FFFFFF" w:themeColor="background1"/>
                <w:sz w:val="24"/>
                <w:szCs w:val="24"/>
              </w:rPr>
              <w:t xml:space="preserve"> for a quick overview of our Core Competencies.</w:t>
            </w:r>
          </w:p>
        </w:tc>
      </w:tr>
      <w:tr w:rsidR="00E9126D" w:rsidRPr="0056497C" w14:paraId="09C26D3E" w14:textId="77777777" w:rsidTr="008F304E">
        <w:tc>
          <w:tcPr>
            <w:tcW w:w="3597" w:type="dxa"/>
            <w:tcBorders>
              <w:right w:val="nil"/>
            </w:tcBorders>
          </w:tcPr>
          <w:p w14:paraId="1FB8E5ED" w14:textId="77777777" w:rsidR="00E9126D" w:rsidRPr="0056497C" w:rsidRDefault="00365B53">
            <w:pPr>
              <w:rPr>
                <w:rFonts w:ascii="Lato" w:hAnsi="Lato"/>
                <w:sz w:val="24"/>
                <w:szCs w:val="24"/>
              </w:rPr>
            </w:pPr>
            <w:sdt>
              <w:sdtPr>
                <w:rPr>
                  <w:rFonts w:ascii="Lato" w:hAnsi="Lato"/>
                  <w:sz w:val="24"/>
                  <w:szCs w:val="24"/>
                </w:rPr>
                <w:id w:val="-650909605"/>
                <w14:checkbox>
                  <w14:checked w14:val="0"/>
                  <w14:checkedState w14:val="2612" w14:font="MS Gothic"/>
                  <w14:uncheckedState w14:val="2610" w14:font="MS Gothic"/>
                </w14:checkbox>
              </w:sdtPr>
              <w:sdtEndPr/>
              <w:sdtContent>
                <w:r w:rsidR="008F304E"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Be Safe and Resilient</w:t>
            </w:r>
          </w:p>
          <w:p w14:paraId="1359795C" w14:textId="77777777" w:rsidR="00E9126D" w:rsidRPr="0056497C" w:rsidRDefault="00365B53">
            <w:pPr>
              <w:rPr>
                <w:rFonts w:ascii="Lato" w:hAnsi="Lato"/>
                <w:sz w:val="24"/>
                <w:szCs w:val="24"/>
              </w:rPr>
            </w:pPr>
            <w:sdt>
              <w:sdtPr>
                <w:rPr>
                  <w:rFonts w:ascii="Lato" w:hAnsi="Lato"/>
                  <w:sz w:val="24"/>
                  <w:szCs w:val="24"/>
                </w:rPr>
                <w:id w:val="1212462995"/>
                <w14:checkbox>
                  <w14:checked w14:val="0"/>
                  <w14:checkedState w14:val="2612" w14:font="MS Gothic"/>
                  <w14:uncheckedState w14:val="2610" w14:font="MS Gothic"/>
                </w14:checkbox>
              </w:sdtPr>
              <w:sdtEndPr/>
              <w:sdtContent>
                <w:r w:rsidR="008F304E"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Deliver Results</w:t>
            </w:r>
          </w:p>
        </w:tc>
        <w:tc>
          <w:tcPr>
            <w:tcW w:w="3597" w:type="dxa"/>
            <w:tcBorders>
              <w:left w:val="nil"/>
              <w:right w:val="nil"/>
            </w:tcBorders>
          </w:tcPr>
          <w:p w14:paraId="6A91841A" w14:textId="20A30682" w:rsidR="00E9126D" w:rsidRPr="0056497C" w:rsidRDefault="00365B53">
            <w:pPr>
              <w:rPr>
                <w:rFonts w:ascii="Lato" w:hAnsi="Lato"/>
                <w:sz w:val="24"/>
                <w:szCs w:val="24"/>
              </w:rPr>
            </w:pPr>
            <w:sdt>
              <w:sdtPr>
                <w:rPr>
                  <w:rFonts w:ascii="Lato" w:hAnsi="Lato"/>
                  <w:sz w:val="24"/>
                  <w:szCs w:val="24"/>
                </w:rPr>
                <w:id w:val="-874771456"/>
                <w14:checkbox>
                  <w14:checked w14:val="1"/>
                  <w14:checkedState w14:val="2612" w14:font="MS Gothic"/>
                  <w14:uncheckedState w14:val="2610" w14:font="MS Gothic"/>
                </w14:checkbox>
              </w:sdtPr>
              <w:sdtEndPr/>
              <w:sdtContent>
                <w:r w:rsidR="005D054A"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Build Relationships</w:t>
            </w:r>
          </w:p>
          <w:p w14:paraId="6B85D6CC" w14:textId="77777777" w:rsidR="00E9126D" w:rsidRPr="0056497C" w:rsidRDefault="00365B53">
            <w:pPr>
              <w:rPr>
                <w:rFonts w:ascii="Lato" w:hAnsi="Lato"/>
                <w:sz w:val="24"/>
                <w:szCs w:val="24"/>
              </w:rPr>
            </w:pPr>
            <w:sdt>
              <w:sdtPr>
                <w:rPr>
                  <w:rFonts w:ascii="Lato" w:hAnsi="Lato"/>
                  <w:sz w:val="24"/>
                  <w:szCs w:val="24"/>
                </w:rPr>
                <w:id w:val="-1191530882"/>
                <w14:checkbox>
                  <w14:checked w14:val="0"/>
                  <w14:checkedState w14:val="2612" w14:font="MS Gothic"/>
                  <w14:uncheckedState w14:val="2610" w14:font="MS Gothic"/>
                </w14:checkbox>
              </w:sdtPr>
              <w:sdtEndPr/>
              <w:sdtContent>
                <w:r w:rsidR="008F304E"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Be Accountable</w:t>
            </w:r>
          </w:p>
        </w:tc>
        <w:tc>
          <w:tcPr>
            <w:tcW w:w="3598" w:type="dxa"/>
            <w:tcBorders>
              <w:left w:val="nil"/>
              <w:right w:val="nil"/>
            </w:tcBorders>
          </w:tcPr>
          <w:p w14:paraId="088E4BE5" w14:textId="77777777" w:rsidR="00E9126D" w:rsidRPr="0056497C" w:rsidRDefault="00365B53">
            <w:pPr>
              <w:rPr>
                <w:rFonts w:ascii="Lato" w:hAnsi="Lato"/>
                <w:sz w:val="24"/>
                <w:szCs w:val="24"/>
              </w:rPr>
            </w:pPr>
            <w:sdt>
              <w:sdtPr>
                <w:rPr>
                  <w:rFonts w:ascii="Lato" w:hAnsi="Lato"/>
                  <w:sz w:val="24"/>
                  <w:szCs w:val="24"/>
                </w:rPr>
                <w:id w:val="2110933082"/>
                <w14:checkbox>
                  <w14:checked w14:val="0"/>
                  <w14:checkedState w14:val="2612" w14:font="MS Gothic"/>
                  <w14:uncheckedState w14:val="2610" w14:font="MS Gothic"/>
                </w14:checkbox>
              </w:sdtPr>
              <w:sdtEndPr/>
              <w:sdtContent>
                <w:r w:rsidR="008F304E"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Learn and Develop</w:t>
            </w:r>
          </w:p>
          <w:p w14:paraId="5602465D" w14:textId="31C11B13" w:rsidR="00E9126D" w:rsidRPr="0056497C" w:rsidRDefault="00365B53">
            <w:pPr>
              <w:rPr>
                <w:rFonts w:ascii="Lato" w:hAnsi="Lato"/>
                <w:sz w:val="24"/>
                <w:szCs w:val="24"/>
              </w:rPr>
            </w:pPr>
            <w:sdt>
              <w:sdtPr>
                <w:rPr>
                  <w:rFonts w:ascii="Lato" w:hAnsi="Lato"/>
                  <w:sz w:val="24"/>
                  <w:szCs w:val="24"/>
                </w:rPr>
                <w:id w:val="-201720764"/>
                <w14:checkbox>
                  <w14:checked w14:val="1"/>
                  <w14:checkedState w14:val="2612" w14:font="MS Gothic"/>
                  <w14:uncheckedState w14:val="2610" w14:font="MS Gothic"/>
                </w14:checkbox>
              </w:sdtPr>
              <w:sdtEndPr/>
              <w:sdtContent>
                <w:r w:rsidR="005D054A"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Improve and Innovate</w:t>
            </w:r>
          </w:p>
        </w:tc>
        <w:tc>
          <w:tcPr>
            <w:tcW w:w="3598" w:type="dxa"/>
            <w:tcBorders>
              <w:left w:val="nil"/>
            </w:tcBorders>
          </w:tcPr>
          <w:p w14:paraId="30524423" w14:textId="06EAF4D5" w:rsidR="00E9126D" w:rsidRPr="0056497C" w:rsidRDefault="00365B53">
            <w:pPr>
              <w:rPr>
                <w:rFonts w:ascii="Lato" w:hAnsi="Lato"/>
                <w:sz w:val="24"/>
                <w:szCs w:val="24"/>
              </w:rPr>
            </w:pPr>
            <w:sdt>
              <w:sdtPr>
                <w:rPr>
                  <w:rFonts w:ascii="Lato" w:hAnsi="Lato"/>
                  <w:sz w:val="24"/>
                  <w:szCs w:val="24"/>
                </w:rPr>
                <w:id w:val="476574527"/>
                <w14:checkbox>
                  <w14:checked w14:val="1"/>
                  <w14:checkedState w14:val="2612" w14:font="MS Gothic"/>
                  <w14:uncheckedState w14:val="2610" w14:font="MS Gothic"/>
                </w14:checkbox>
              </w:sdtPr>
              <w:sdtEndPr/>
              <w:sdtContent>
                <w:r w:rsidR="005D054A"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Partner and Collaborate</w:t>
            </w:r>
          </w:p>
          <w:p w14:paraId="5F0CD133" w14:textId="77777777" w:rsidR="00E9126D" w:rsidRPr="0056497C" w:rsidRDefault="00365B53">
            <w:pPr>
              <w:rPr>
                <w:rFonts w:ascii="Lato" w:hAnsi="Lato"/>
                <w:sz w:val="24"/>
                <w:szCs w:val="24"/>
              </w:rPr>
            </w:pPr>
            <w:sdt>
              <w:sdtPr>
                <w:rPr>
                  <w:rFonts w:ascii="Lato" w:hAnsi="Lato"/>
                  <w:sz w:val="24"/>
                  <w:szCs w:val="24"/>
                </w:rPr>
                <w:id w:val="717706208"/>
                <w14:checkbox>
                  <w14:checked w14:val="0"/>
                  <w14:checkedState w14:val="2612" w14:font="MS Gothic"/>
                  <w14:uncheckedState w14:val="2610" w14:font="MS Gothic"/>
                </w14:checkbox>
              </w:sdtPr>
              <w:sdtEndPr/>
              <w:sdtContent>
                <w:r w:rsidR="008F304E"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Embrace Change</w:t>
            </w:r>
          </w:p>
        </w:tc>
      </w:tr>
      <w:tr w:rsidR="00E9126D" w:rsidRPr="0056497C" w14:paraId="3EC196F2" w14:textId="77777777" w:rsidTr="00E9126D">
        <w:tc>
          <w:tcPr>
            <w:tcW w:w="14390" w:type="dxa"/>
            <w:gridSpan w:val="4"/>
            <w:shd w:val="clear" w:color="auto" w:fill="F7CAAC" w:themeFill="accent2" w:themeFillTint="66"/>
          </w:tcPr>
          <w:p w14:paraId="02E5A397" w14:textId="77777777" w:rsidR="00E9126D" w:rsidRPr="0056497C" w:rsidRDefault="00E9126D">
            <w:pPr>
              <w:rPr>
                <w:rFonts w:ascii="Lato" w:hAnsi="Lato"/>
                <w:sz w:val="24"/>
                <w:szCs w:val="24"/>
              </w:rPr>
            </w:pPr>
            <w:r w:rsidRPr="0056497C">
              <w:rPr>
                <w:rFonts w:ascii="Lato" w:hAnsi="Lato"/>
                <w:sz w:val="24"/>
                <w:szCs w:val="24"/>
              </w:rPr>
              <w:t>For Management positions only, select the top 2 prioritized competencies from below.</w:t>
            </w:r>
          </w:p>
        </w:tc>
      </w:tr>
      <w:tr w:rsidR="00E9126D" w:rsidRPr="0056497C" w14:paraId="4901AEF6" w14:textId="77777777" w:rsidTr="008F304E">
        <w:tc>
          <w:tcPr>
            <w:tcW w:w="3597" w:type="dxa"/>
            <w:tcBorders>
              <w:right w:val="nil"/>
            </w:tcBorders>
          </w:tcPr>
          <w:p w14:paraId="23C89982" w14:textId="26FA5657" w:rsidR="00E9126D" w:rsidRPr="0056497C" w:rsidRDefault="00365B53">
            <w:pPr>
              <w:rPr>
                <w:rFonts w:ascii="Lato" w:hAnsi="Lato"/>
                <w:sz w:val="24"/>
                <w:szCs w:val="24"/>
              </w:rPr>
            </w:pPr>
            <w:sdt>
              <w:sdtPr>
                <w:rPr>
                  <w:rFonts w:ascii="Lato" w:hAnsi="Lato"/>
                  <w:sz w:val="24"/>
                  <w:szCs w:val="24"/>
                </w:rPr>
                <w:id w:val="421149880"/>
                <w14:checkbox>
                  <w14:checked w14:val="0"/>
                  <w14:checkedState w14:val="2612" w14:font="MS Gothic"/>
                  <w14:uncheckedState w14:val="2610" w14:font="MS Gothic"/>
                </w14:checkbox>
              </w:sdtPr>
              <w:sdtEndPr/>
              <w:sdtContent>
                <w:r w:rsidR="00242EC4"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Model Self-Management</w:t>
            </w:r>
          </w:p>
        </w:tc>
        <w:tc>
          <w:tcPr>
            <w:tcW w:w="3597" w:type="dxa"/>
            <w:tcBorders>
              <w:left w:val="nil"/>
              <w:right w:val="nil"/>
            </w:tcBorders>
          </w:tcPr>
          <w:p w14:paraId="61B5E7AB" w14:textId="77777777" w:rsidR="00E9126D" w:rsidRPr="0056497C" w:rsidRDefault="00365B53" w:rsidP="00E9126D">
            <w:pPr>
              <w:rPr>
                <w:rFonts w:ascii="Lato" w:hAnsi="Lato"/>
                <w:sz w:val="24"/>
                <w:szCs w:val="24"/>
              </w:rPr>
            </w:pPr>
            <w:sdt>
              <w:sdtPr>
                <w:rPr>
                  <w:rFonts w:ascii="Lato" w:hAnsi="Lato"/>
                  <w:sz w:val="24"/>
                  <w:szCs w:val="24"/>
                </w:rPr>
                <w:id w:val="-1238012729"/>
                <w14:checkbox>
                  <w14:checked w14:val="0"/>
                  <w14:checkedState w14:val="2612" w14:font="MS Gothic"/>
                  <w14:uncheckedState w14:val="2610" w14:font="MS Gothic"/>
                </w14:checkbox>
              </w:sdtPr>
              <w:sdtEndPr/>
              <w:sdtContent>
                <w:r w:rsidR="00CA7B1D"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Engage, Influence, Lead</w:t>
            </w:r>
          </w:p>
          <w:p w14:paraId="1A8563FD" w14:textId="77777777" w:rsidR="00E9126D" w:rsidRPr="0056497C" w:rsidRDefault="00E9126D" w:rsidP="008F304E">
            <w:pPr>
              <w:ind w:firstLine="240"/>
              <w:rPr>
                <w:rFonts w:ascii="Lato" w:hAnsi="Lato"/>
                <w:sz w:val="24"/>
                <w:szCs w:val="24"/>
              </w:rPr>
            </w:pPr>
            <w:r w:rsidRPr="0056497C">
              <w:rPr>
                <w:rFonts w:ascii="Lato" w:hAnsi="Lato"/>
                <w:sz w:val="24"/>
                <w:szCs w:val="24"/>
              </w:rPr>
              <w:t>and Grow Others</w:t>
            </w:r>
          </w:p>
        </w:tc>
        <w:tc>
          <w:tcPr>
            <w:tcW w:w="3598" w:type="dxa"/>
            <w:tcBorders>
              <w:left w:val="nil"/>
              <w:right w:val="nil"/>
            </w:tcBorders>
          </w:tcPr>
          <w:p w14:paraId="0A59A4B9" w14:textId="605A0E8F" w:rsidR="00E9126D" w:rsidRPr="0056497C" w:rsidRDefault="00365B53" w:rsidP="00E9126D">
            <w:pPr>
              <w:rPr>
                <w:rFonts w:ascii="Lato" w:hAnsi="Lato"/>
                <w:sz w:val="24"/>
                <w:szCs w:val="24"/>
              </w:rPr>
            </w:pPr>
            <w:sdt>
              <w:sdtPr>
                <w:rPr>
                  <w:rFonts w:ascii="Lato" w:hAnsi="Lato"/>
                  <w:sz w:val="24"/>
                  <w:szCs w:val="24"/>
                </w:rPr>
                <w:id w:val="2017497442"/>
                <w14:checkbox>
                  <w14:checked w14:val="0"/>
                  <w14:checkedState w14:val="2612" w14:font="MS Gothic"/>
                  <w14:uncheckedState w14:val="2610" w14:font="MS Gothic"/>
                </w14:checkbox>
              </w:sdtPr>
              <w:sdtEndPr/>
              <w:sdtContent>
                <w:r w:rsidR="00242EC4"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Run an Effective</w:t>
            </w:r>
          </w:p>
          <w:p w14:paraId="2C110F72" w14:textId="77777777" w:rsidR="00E9126D" w:rsidRPr="0056497C" w:rsidRDefault="00E9126D" w:rsidP="008F304E">
            <w:pPr>
              <w:ind w:firstLine="240"/>
              <w:rPr>
                <w:rFonts w:ascii="Lato" w:hAnsi="Lato"/>
                <w:sz w:val="24"/>
                <w:szCs w:val="24"/>
              </w:rPr>
            </w:pPr>
            <w:r w:rsidRPr="0056497C">
              <w:rPr>
                <w:rFonts w:ascii="Lato" w:hAnsi="Lato"/>
                <w:sz w:val="24"/>
                <w:szCs w:val="24"/>
              </w:rPr>
              <w:t>and Agile Organisation</w:t>
            </w:r>
          </w:p>
        </w:tc>
        <w:tc>
          <w:tcPr>
            <w:tcW w:w="3598" w:type="dxa"/>
            <w:tcBorders>
              <w:left w:val="nil"/>
            </w:tcBorders>
          </w:tcPr>
          <w:p w14:paraId="258A51C5" w14:textId="77777777" w:rsidR="00E9126D" w:rsidRPr="0056497C" w:rsidRDefault="00365B53" w:rsidP="00E9126D">
            <w:pPr>
              <w:rPr>
                <w:rFonts w:ascii="Lato" w:hAnsi="Lato"/>
                <w:sz w:val="24"/>
                <w:szCs w:val="24"/>
              </w:rPr>
            </w:pPr>
            <w:sdt>
              <w:sdtPr>
                <w:rPr>
                  <w:rFonts w:ascii="Lato" w:hAnsi="Lato"/>
                  <w:sz w:val="24"/>
                  <w:szCs w:val="24"/>
                </w:rPr>
                <w:id w:val="-1250046221"/>
                <w14:checkbox>
                  <w14:checked w14:val="0"/>
                  <w14:checkedState w14:val="2612" w14:font="MS Gothic"/>
                  <w14:uncheckedState w14:val="2610" w14:font="MS Gothic"/>
                </w14:checkbox>
              </w:sdtPr>
              <w:sdtEndPr/>
              <w:sdtContent>
                <w:r w:rsidR="00CA7B1D" w:rsidRPr="0056497C">
                  <w:rPr>
                    <w:rFonts w:ascii="Segoe UI Symbol" w:eastAsia="MS Gothic" w:hAnsi="Segoe UI Symbol" w:cs="Segoe UI Symbol"/>
                    <w:sz w:val="24"/>
                    <w:szCs w:val="24"/>
                  </w:rPr>
                  <w:t>☐</w:t>
                </w:r>
              </w:sdtContent>
            </w:sdt>
            <w:r w:rsidR="008F304E" w:rsidRPr="0056497C">
              <w:rPr>
                <w:rFonts w:ascii="Lato" w:hAnsi="Lato"/>
                <w:sz w:val="24"/>
                <w:szCs w:val="24"/>
              </w:rPr>
              <w:t xml:space="preserve"> </w:t>
            </w:r>
            <w:r w:rsidR="00E9126D" w:rsidRPr="0056497C">
              <w:rPr>
                <w:rFonts w:ascii="Lato" w:hAnsi="Lato"/>
                <w:sz w:val="24"/>
                <w:szCs w:val="24"/>
              </w:rPr>
              <w:t>Develop the Organisation</w:t>
            </w:r>
          </w:p>
          <w:p w14:paraId="466FC5BD" w14:textId="77777777" w:rsidR="00E9126D" w:rsidRPr="0056497C" w:rsidRDefault="00E9126D" w:rsidP="008F304E">
            <w:pPr>
              <w:ind w:firstLine="240"/>
              <w:rPr>
                <w:rFonts w:ascii="Lato" w:hAnsi="Lato"/>
                <w:sz w:val="24"/>
                <w:szCs w:val="24"/>
              </w:rPr>
            </w:pPr>
            <w:r w:rsidRPr="0056497C">
              <w:rPr>
                <w:rFonts w:ascii="Lato" w:hAnsi="Lato"/>
                <w:sz w:val="24"/>
                <w:szCs w:val="24"/>
              </w:rPr>
              <w:t>for the Future</w:t>
            </w:r>
          </w:p>
        </w:tc>
      </w:tr>
    </w:tbl>
    <w:p w14:paraId="60A20242" w14:textId="77777777" w:rsidR="00E9126D" w:rsidRPr="0056497C" w:rsidRDefault="00E9126D" w:rsidP="00332BD5">
      <w:pPr>
        <w:spacing w:after="0"/>
        <w:rPr>
          <w:rFonts w:ascii="Lato" w:hAnsi="Lato"/>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56497C" w14:paraId="4FED27C3" w14:textId="77777777" w:rsidTr="00E9126D">
        <w:tc>
          <w:tcPr>
            <w:tcW w:w="14390" w:type="dxa"/>
            <w:gridSpan w:val="2"/>
            <w:shd w:val="clear" w:color="auto" w:fill="ED7D31" w:themeFill="accent2"/>
          </w:tcPr>
          <w:p w14:paraId="423D9796" w14:textId="77777777" w:rsidR="00E9126D" w:rsidRPr="0056497C" w:rsidRDefault="00E9126D">
            <w:pPr>
              <w:rPr>
                <w:rFonts w:ascii="Lato" w:hAnsi="Lato"/>
                <w:b/>
                <w:sz w:val="24"/>
                <w:szCs w:val="24"/>
              </w:rPr>
            </w:pPr>
            <w:r w:rsidRPr="0056497C">
              <w:rPr>
                <w:rFonts w:ascii="Lato" w:hAnsi="Lato"/>
                <w:b/>
                <w:color w:val="FFFFFF" w:themeColor="background1"/>
                <w:sz w:val="24"/>
                <w:szCs w:val="24"/>
              </w:rPr>
              <w:t xml:space="preserve">APPROVALS </w:t>
            </w:r>
          </w:p>
        </w:tc>
      </w:tr>
      <w:tr w:rsidR="00E9126D" w:rsidRPr="0056497C" w14:paraId="64BCEBC7" w14:textId="77777777" w:rsidTr="00E9126D">
        <w:tc>
          <w:tcPr>
            <w:tcW w:w="7195" w:type="dxa"/>
          </w:tcPr>
          <w:p w14:paraId="581B4E9D" w14:textId="3DCB70A3" w:rsidR="00E9126D" w:rsidRPr="0056497C" w:rsidRDefault="00DC07B9">
            <w:pPr>
              <w:rPr>
                <w:rFonts w:ascii="Lato" w:hAnsi="Lato"/>
                <w:sz w:val="24"/>
                <w:szCs w:val="24"/>
              </w:rPr>
            </w:pPr>
            <w:r w:rsidRPr="0056497C">
              <w:rPr>
                <w:rFonts w:ascii="Lato" w:hAnsi="Lato"/>
                <w:sz w:val="24"/>
                <w:szCs w:val="24"/>
              </w:rPr>
              <w:t xml:space="preserve">Line </w:t>
            </w:r>
            <w:r w:rsidR="008F304E" w:rsidRPr="0056497C">
              <w:rPr>
                <w:rFonts w:ascii="Lato" w:hAnsi="Lato"/>
                <w:sz w:val="24"/>
                <w:szCs w:val="24"/>
              </w:rPr>
              <w:t>Manager</w:t>
            </w:r>
            <w:r w:rsidRPr="0056497C">
              <w:rPr>
                <w:rFonts w:ascii="Lato" w:hAnsi="Lato"/>
                <w:sz w:val="24"/>
                <w:szCs w:val="24"/>
              </w:rPr>
              <w:t xml:space="preserve">: </w:t>
            </w:r>
          </w:p>
        </w:tc>
        <w:tc>
          <w:tcPr>
            <w:tcW w:w="7195" w:type="dxa"/>
          </w:tcPr>
          <w:p w14:paraId="2AA3B0A8" w14:textId="3B67707B" w:rsidR="00E9126D" w:rsidRPr="0056497C" w:rsidRDefault="008F304E">
            <w:pPr>
              <w:rPr>
                <w:rFonts w:ascii="Lato" w:hAnsi="Lato"/>
                <w:sz w:val="24"/>
                <w:szCs w:val="24"/>
              </w:rPr>
            </w:pPr>
            <w:r w:rsidRPr="0056497C">
              <w:rPr>
                <w:rFonts w:ascii="Lato" w:hAnsi="Lato"/>
                <w:sz w:val="24"/>
                <w:szCs w:val="24"/>
              </w:rPr>
              <w:t>Approval Date:</w:t>
            </w:r>
            <w:r w:rsidR="00E11FD7" w:rsidRPr="0056497C">
              <w:rPr>
                <w:rFonts w:ascii="Lato" w:hAnsi="Lato"/>
                <w:sz w:val="24"/>
                <w:szCs w:val="24"/>
              </w:rPr>
              <w:t xml:space="preserve"> </w:t>
            </w:r>
            <w:sdt>
              <w:sdtPr>
                <w:rPr>
                  <w:rFonts w:ascii="Lato" w:hAnsi="Lato"/>
                  <w:sz w:val="24"/>
                  <w:szCs w:val="24"/>
                </w:rPr>
                <w:id w:val="864258343"/>
                <w:placeholder>
                  <w:docPart w:val="DefaultPlaceholder_-1854013438"/>
                </w:placeholder>
                <w:showingPlcHdr/>
                <w:date>
                  <w:dateFormat w:val="M/d/yyyy"/>
                  <w:lid w:val="en-US"/>
                  <w:storeMappedDataAs w:val="dateTime"/>
                  <w:calendar w:val="gregorian"/>
                </w:date>
              </w:sdtPr>
              <w:sdtEndPr/>
              <w:sdtContent>
                <w:r w:rsidR="00E11FD7" w:rsidRPr="0056497C">
                  <w:rPr>
                    <w:rStyle w:val="PlaceholderText"/>
                    <w:rFonts w:ascii="Lato" w:hAnsi="Lato"/>
                    <w:sz w:val="24"/>
                    <w:szCs w:val="24"/>
                  </w:rPr>
                  <w:t>Click or tap to enter a date.</w:t>
                </w:r>
              </w:sdtContent>
            </w:sdt>
          </w:p>
        </w:tc>
      </w:tr>
      <w:tr w:rsidR="00725A12" w:rsidRPr="0056497C" w14:paraId="4DBFF7CA" w14:textId="77777777" w:rsidTr="00E9126D">
        <w:tc>
          <w:tcPr>
            <w:tcW w:w="7195" w:type="dxa"/>
          </w:tcPr>
          <w:p w14:paraId="73B6FFD3" w14:textId="5170B390" w:rsidR="00725A12" w:rsidRPr="0056497C" w:rsidRDefault="00725A12" w:rsidP="00725A12">
            <w:pPr>
              <w:rPr>
                <w:rFonts w:ascii="Lato" w:hAnsi="Lato"/>
                <w:sz w:val="24"/>
                <w:szCs w:val="24"/>
              </w:rPr>
            </w:pPr>
            <w:r w:rsidRPr="0056497C">
              <w:rPr>
                <w:rFonts w:ascii="Lato" w:hAnsi="Lato"/>
                <w:sz w:val="24"/>
                <w:szCs w:val="24"/>
              </w:rPr>
              <w:t xml:space="preserve">Matrix Manager: </w:t>
            </w:r>
          </w:p>
        </w:tc>
        <w:tc>
          <w:tcPr>
            <w:tcW w:w="7195" w:type="dxa"/>
          </w:tcPr>
          <w:p w14:paraId="4E81344B" w14:textId="0A52F587" w:rsidR="00725A12" w:rsidRPr="0056497C" w:rsidRDefault="00725A12" w:rsidP="00725A12">
            <w:pPr>
              <w:rPr>
                <w:rFonts w:ascii="Lato" w:hAnsi="Lato"/>
                <w:sz w:val="24"/>
                <w:szCs w:val="24"/>
              </w:rPr>
            </w:pPr>
            <w:r w:rsidRPr="0056497C">
              <w:rPr>
                <w:rFonts w:ascii="Lato" w:hAnsi="Lato"/>
                <w:sz w:val="24"/>
                <w:szCs w:val="24"/>
              </w:rPr>
              <w:t xml:space="preserve">Approval Date: </w:t>
            </w:r>
            <w:sdt>
              <w:sdtPr>
                <w:rPr>
                  <w:rFonts w:ascii="Lato" w:hAnsi="Lato"/>
                  <w:sz w:val="24"/>
                  <w:szCs w:val="24"/>
                </w:rPr>
                <w:id w:val="271286883"/>
                <w:placeholder>
                  <w:docPart w:val="9A5E39D626F54205BAA38781261BFECB"/>
                </w:placeholder>
                <w:showingPlcHdr/>
                <w:date>
                  <w:dateFormat w:val="M/d/yyyy"/>
                  <w:lid w:val="en-US"/>
                  <w:storeMappedDataAs w:val="dateTime"/>
                  <w:calendar w:val="gregorian"/>
                </w:date>
              </w:sdtPr>
              <w:sdtEndPr/>
              <w:sdtContent>
                <w:r w:rsidRPr="0056497C">
                  <w:rPr>
                    <w:rStyle w:val="PlaceholderText"/>
                    <w:rFonts w:ascii="Lato" w:hAnsi="Lato"/>
                    <w:sz w:val="24"/>
                    <w:szCs w:val="24"/>
                  </w:rPr>
                  <w:t>Click or tap to enter a date.</w:t>
                </w:r>
              </w:sdtContent>
            </w:sdt>
          </w:p>
        </w:tc>
      </w:tr>
      <w:tr w:rsidR="00725A12" w:rsidRPr="0056497C" w14:paraId="45FCA2DE" w14:textId="77777777" w:rsidTr="00E9126D">
        <w:tc>
          <w:tcPr>
            <w:tcW w:w="7195" w:type="dxa"/>
          </w:tcPr>
          <w:p w14:paraId="67F65E0C" w14:textId="0448D21A" w:rsidR="00725A12" w:rsidRPr="0056497C" w:rsidRDefault="00725A12" w:rsidP="00725A12">
            <w:pPr>
              <w:rPr>
                <w:rFonts w:ascii="Lato" w:hAnsi="Lato"/>
                <w:sz w:val="24"/>
                <w:szCs w:val="24"/>
              </w:rPr>
            </w:pPr>
            <w:r w:rsidRPr="0056497C">
              <w:rPr>
                <w:rFonts w:ascii="Lato" w:hAnsi="Lato"/>
                <w:sz w:val="24"/>
                <w:szCs w:val="24"/>
              </w:rPr>
              <w:t xml:space="preserve">Department Heads: </w:t>
            </w:r>
          </w:p>
        </w:tc>
        <w:tc>
          <w:tcPr>
            <w:tcW w:w="7195" w:type="dxa"/>
          </w:tcPr>
          <w:p w14:paraId="7182E79F" w14:textId="2BA20387" w:rsidR="00725A12" w:rsidRPr="0056497C" w:rsidRDefault="00725A12" w:rsidP="00725A12">
            <w:pPr>
              <w:rPr>
                <w:rFonts w:ascii="Lato" w:hAnsi="Lato"/>
                <w:sz w:val="24"/>
                <w:szCs w:val="24"/>
              </w:rPr>
            </w:pPr>
            <w:r w:rsidRPr="0056497C">
              <w:rPr>
                <w:rFonts w:ascii="Lato" w:hAnsi="Lato"/>
                <w:sz w:val="24"/>
                <w:szCs w:val="24"/>
              </w:rPr>
              <w:t xml:space="preserve">Approval Date: </w:t>
            </w:r>
            <w:sdt>
              <w:sdtPr>
                <w:rPr>
                  <w:rFonts w:ascii="Lato" w:hAnsi="Lato"/>
                  <w:sz w:val="24"/>
                  <w:szCs w:val="24"/>
                </w:rPr>
                <w:id w:val="1375039360"/>
                <w:placeholder>
                  <w:docPart w:val="BD440B4B151B4741B2CDF2AF2F7D3BB2"/>
                </w:placeholder>
                <w:showingPlcHdr/>
                <w:date>
                  <w:dateFormat w:val="M/d/yyyy"/>
                  <w:lid w:val="en-US"/>
                  <w:storeMappedDataAs w:val="dateTime"/>
                  <w:calendar w:val="gregorian"/>
                </w:date>
              </w:sdtPr>
              <w:sdtEndPr/>
              <w:sdtContent>
                <w:r w:rsidRPr="0056497C">
                  <w:rPr>
                    <w:rStyle w:val="PlaceholderText"/>
                    <w:rFonts w:ascii="Lato" w:hAnsi="Lato"/>
                    <w:sz w:val="24"/>
                    <w:szCs w:val="24"/>
                  </w:rPr>
                  <w:t>Click or tap to enter a date.</w:t>
                </w:r>
              </w:sdtContent>
            </w:sdt>
          </w:p>
        </w:tc>
      </w:tr>
      <w:tr w:rsidR="00E9126D" w:rsidRPr="0056497C" w14:paraId="746AE7F1" w14:textId="77777777" w:rsidTr="00E9126D">
        <w:tc>
          <w:tcPr>
            <w:tcW w:w="7195" w:type="dxa"/>
          </w:tcPr>
          <w:p w14:paraId="3EAE2DD3" w14:textId="78B5073B" w:rsidR="00E9126D" w:rsidRPr="0056497C" w:rsidRDefault="008F304E">
            <w:pPr>
              <w:rPr>
                <w:rFonts w:ascii="Lato" w:hAnsi="Lato"/>
                <w:sz w:val="24"/>
                <w:szCs w:val="24"/>
              </w:rPr>
            </w:pPr>
            <w:r w:rsidRPr="0056497C">
              <w:rPr>
                <w:rFonts w:ascii="Lato" w:hAnsi="Lato"/>
                <w:sz w:val="24"/>
                <w:szCs w:val="24"/>
              </w:rPr>
              <w:t xml:space="preserve">P&amp;C </w:t>
            </w:r>
            <w:r w:rsidR="00DC07B9" w:rsidRPr="0056497C">
              <w:rPr>
                <w:rFonts w:ascii="Lato" w:hAnsi="Lato"/>
                <w:sz w:val="24"/>
                <w:szCs w:val="24"/>
              </w:rPr>
              <w:t xml:space="preserve">Director: </w:t>
            </w:r>
            <w:r w:rsidRPr="0056497C">
              <w:rPr>
                <w:rFonts w:ascii="Lato" w:hAnsi="Lato"/>
                <w:sz w:val="24"/>
                <w:szCs w:val="24"/>
              </w:rPr>
              <w:t xml:space="preserve"> </w:t>
            </w:r>
          </w:p>
        </w:tc>
        <w:tc>
          <w:tcPr>
            <w:tcW w:w="7195" w:type="dxa"/>
          </w:tcPr>
          <w:p w14:paraId="3B20CD25" w14:textId="016E1076" w:rsidR="00E9126D" w:rsidRPr="0056497C" w:rsidRDefault="008F304E">
            <w:pPr>
              <w:rPr>
                <w:rFonts w:ascii="Lato" w:hAnsi="Lato"/>
                <w:sz w:val="24"/>
                <w:szCs w:val="24"/>
              </w:rPr>
            </w:pPr>
            <w:r w:rsidRPr="0056497C">
              <w:rPr>
                <w:rFonts w:ascii="Lato" w:hAnsi="Lato"/>
                <w:sz w:val="24"/>
                <w:szCs w:val="24"/>
              </w:rPr>
              <w:t>Approval Date:</w:t>
            </w:r>
            <w:r w:rsidR="00E11FD7" w:rsidRPr="0056497C">
              <w:rPr>
                <w:rFonts w:ascii="Lato" w:hAnsi="Lato"/>
                <w:sz w:val="24"/>
                <w:szCs w:val="24"/>
              </w:rPr>
              <w:t xml:space="preserve"> </w:t>
            </w:r>
            <w:sdt>
              <w:sdtPr>
                <w:rPr>
                  <w:rFonts w:ascii="Lato" w:hAnsi="Lato"/>
                  <w:sz w:val="24"/>
                  <w:szCs w:val="24"/>
                </w:rPr>
                <w:id w:val="1652257458"/>
                <w:placeholder>
                  <w:docPart w:val="DefaultPlaceholder_-1854013438"/>
                </w:placeholder>
                <w:showingPlcHdr/>
                <w:date>
                  <w:dateFormat w:val="M/d/yyyy"/>
                  <w:lid w:val="en-US"/>
                  <w:storeMappedDataAs w:val="dateTime"/>
                  <w:calendar w:val="gregorian"/>
                </w:date>
              </w:sdtPr>
              <w:sdtEndPr/>
              <w:sdtContent>
                <w:r w:rsidR="00E11FD7" w:rsidRPr="0056497C">
                  <w:rPr>
                    <w:rStyle w:val="PlaceholderText"/>
                    <w:rFonts w:ascii="Lato" w:hAnsi="Lato"/>
                    <w:sz w:val="24"/>
                    <w:szCs w:val="24"/>
                  </w:rPr>
                  <w:t>Click or tap to enter a date.</w:t>
                </w:r>
              </w:sdtContent>
            </w:sdt>
          </w:p>
        </w:tc>
      </w:tr>
    </w:tbl>
    <w:p w14:paraId="44511125" w14:textId="77777777" w:rsidR="00E9126D" w:rsidRPr="0056497C" w:rsidRDefault="00E9126D">
      <w:pPr>
        <w:rPr>
          <w:rFonts w:ascii="Lato" w:hAnsi="Lato"/>
          <w:sz w:val="24"/>
          <w:szCs w:val="24"/>
        </w:rPr>
      </w:pPr>
    </w:p>
    <w:sectPr w:rsidR="00E9126D" w:rsidRPr="0056497C"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3A5F" w14:textId="77777777" w:rsidR="001A7390" w:rsidRDefault="001A7390" w:rsidP="00332BD5">
      <w:pPr>
        <w:spacing w:after="0" w:line="240" w:lineRule="auto"/>
      </w:pPr>
      <w:r>
        <w:separator/>
      </w:r>
    </w:p>
  </w:endnote>
  <w:endnote w:type="continuationSeparator" w:id="0">
    <w:p w14:paraId="6D31B840" w14:textId="77777777" w:rsidR="001A7390" w:rsidRDefault="001A7390"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44C5B854" w:rsidR="00DC07B9" w:rsidRDefault="00DC07B9">
            <w:pPr>
              <w:pStyle w:val="Footer"/>
              <w:jc w:val="right"/>
            </w:pPr>
            <w:r>
              <w:rPr>
                <w:b/>
                <w:bCs/>
                <w:sz w:val="24"/>
                <w:szCs w:val="24"/>
              </w:rPr>
              <w:fldChar w:fldCharType="begin"/>
            </w:r>
            <w:r>
              <w:rPr>
                <w:b/>
                <w:bCs/>
              </w:rPr>
              <w:instrText xml:space="preserve"> PAGE </w:instrText>
            </w:r>
            <w:r>
              <w:rPr>
                <w:b/>
                <w:bCs/>
                <w:sz w:val="24"/>
                <w:szCs w:val="24"/>
              </w:rPr>
              <w:fldChar w:fldCharType="separate"/>
            </w:r>
            <w:r w:rsidR="00284C09">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84C09">
              <w:rPr>
                <w:b/>
                <w:bCs/>
                <w:noProof/>
              </w:rPr>
              <w:t>5</w:t>
            </w:r>
            <w:r>
              <w:rPr>
                <w:b/>
                <w:bCs/>
                <w:sz w:val="24"/>
                <w:szCs w:val="24"/>
              </w:rPr>
              <w:fldChar w:fldCharType="end"/>
            </w:r>
          </w:p>
        </w:sdtContent>
      </w:sdt>
    </w:sdtContent>
  </w:sdt>
  <w:p w14:paraId="61AC90E1" w14:textId="77777777" w:rsidR="00DC07B9" w:rsidRDefault="00DC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8837" w14:textId="77777777" w:rsidR="001A7390" w:rsidRDefault="001A7390" w:rsidP="00332BD5">
      <w:pPr>
        <w:spacing w:after="0" w:line="240" w:lineRule="auto"/>
      </w:pPr>
      <w:r>
        <w:separator/>
      </w:r>
    </w:p>
  </w:footnote>
  <w:footnote w:type="continuationSeparator" w:id="0">
    <w:p w14:paraId="496DF49B" w14:textId="77777777" w:rsidR="001A7390" w:rsidRDefault="001A7390"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BA0"/>
    <w:multiLevelType w:val="hybridMultilevel"/>
    <w:tmpl w:val="3B2ED028"/>
    <w:lvl w:ilvl="0" w:tplc="5644CAF2">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847FF"/>
    <w:multiLevelType w:val="hybridMultilevel"/>
    <w:tmpl w:val="479ED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30438"/>
    <w:multiLevelType w:val="hybridMultilevel"/>
    <w:tmpl w:val="44386962"/>
    <w:lvl w:ilvl="0" w:tplc="BC70896A">
      <w:numFmt w:val="bullet"/>
      <w:lvlText w:val="-"/>
      <w:lvlJc w:val="left"/>
      <w:pPr>
        <w:ind w:left="99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A7A6A"/>
    <w:multiLevelType w:val="hybridMultilevel"/>
    <w:tmpl w:val="EDF8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5186B"/>
    <w:multiLevelType w:val="hybridMultilevel"/>
    <w:tmpl w:val="F0C691D8"/>
    <w:lvl w:ilvl="0" w:tplc="CD688D48">
      <w:start w:val="1"/>
      <w:numFmt w:val="bullet"/>
      <w:lvlText w:val=""/>
      <w:lvlJc w:val="left"/>
      <w:pPr>
        <w:tabs>
          <w:tab w:val="num" w:pos="360"/>
        </w:tabs>
        <w:ind w:left="360" w:hanging="360"/>
      </w:pPr>
      <w:rPr>
        <w:rFonts w:ascii="Symbol" w:hAnsi="Symbol" w:hint="default"/>
        <w:color w:val="00000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C664E8"/>
    <w:multiLevelType w:val="hybridMultilevel"/>
    <w:tmpl w:val="AAA28808"/>
    <w:lvl w:ilvl="0" w:tplc="905A4B7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14CC9"/>
    <w:multiLevelType w:val="hybridMultilevel"/>
    <w:tmpl w:val="D7C89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1C241C10">
      <w:start w:val="1"/>
      <w:numFmt w:val="bullet"/>
      <w:lvlText w:val=""/>
      <w:lvlJc w:val="left"/>
      <w:pPr>
        <w:tabs>
          <w:tab w:val="num" w:pos="357"/>
        </w:tabs>
        <w:ind w:left="357" w:firstLine="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FF2CC6"/>
    <w:multiLevelType w:val="hybridMultilevel"/>
    <w:tmpl w:val="E9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7"/>
  </w:num>
  <w:num w:numId="4">
    <w:abstractNumId w:val="12"/>
  </w:num>
  <w:num w:numId="5">
    <w:abstractNumId w:val="2"/>
  </w:num>
  <w:num w:numId="6">
    <w:abstractNumId w:val="4"/>
  </w:num>
  <w:num w:numId="7">
    <w:abstractNumId w:val="1"/>
  </w:num>
  <w:num w:numId="8">
    <w:abstractNumId w:val="11"/>
  </w:num>
  <w:num w:numId="9">
    <w:abstractNumId w:val="5"/>
  </w:num>
  <w:num w:numId="10">
    <w:abstractNumId w:val="8"/>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339FC"/>
    <w:rsid w:val="000727F3"/>
    <w:rsid w:val="00084503"/>
    <w:rsid w:val="000B71F7"/>
    <w:rsid w:val="000B798F"/>
    <w:rsid w:val="000C5914"/>
    <w:rsid w:val="000E7569"/>
    <w:rsid w:val="0012080C"/>
    <w:rsid w:val="00156592"/>
    <w:rsid w:val="001650EF"/>
    <w:rsid w:val="001A3340"/>
    <w:rsid w:val="001A7390"/>
    <w:rsid w:val="001D2459"/>
    <w:rsid w:val="001D63DA"/>
    <w:rsid w:val="001F79E1"/>
    <w:rsid w:val="00234CE5"/>
    <w:rsid w:val="00242EC4"/>
    <w:rsid w:val="002706D0"/>
    <w:rsid w:val="00284C09"/>
    <w:rsid w:val="002923E3"/>
    <w:rsid w:val="002A7F5A"/>
    <w:rsid w:val="002B6880"/>
    <w:rsid w:val="002C7151"/>
    <w:rsid w:val="00332BD5"/>
    <w:rsid w:val="003513B0"/>
    <w:rsid w:val="00361549"/>
    <w:rsid w:val="0037143E"/>
    <w:rsid w:val="003A56E1"/>
    <w:rsid w:val="003B4C69"/>
    <w:rsid w:val="003B7F74"/>
    <w:rsid w:val="00402867"/>
    <w:rsid w:val="004203E4"/>
    <w:rsid w:val="00465369"/>
    <w:rsid w:val="004816F0"/>
    <w:rsid w:val="004A3172"/>
    <w:rsid w:val="004B0547"/>
    <w:rsid w:val="004B3649"/>
    <w:rsid w:val="00514387"/>
    <w:rsid w:val="00552B1D"/>
    <w:rsid w:val="0056497C"/>
    <w:rsid w:val="005D054A"/>
    <w:rsid w:val="005E6A2B"/>
    <w:rsid w:val="006064D6"/>
    <w:rsid w:val="006676C7"/>
    <w:rsid w:val="0067357E"/>
    <w:rsid w:val="00673583"/>
    <w:rsid w:val="006E732E"/>
    <w:rsid w:val="0070683E"/>
    <w:rsid w:val="00725A12"/>
    <w:rsid w:val="00757147"/>
    <w:rsid w:val="007B62CA"/>
    <w:rsid w:val="00807A1C"/>
    <w:rsid w:val="00823F17"/>
    <w:rsid w:val="008335B0"/>
    <w:rsid w:val="008621EF"/>
    <w:rsid w:val="008D491F"/>
    <w:rsid w:val="008F304E"/>
    <w:rsid w:val="009157C2"/>
    <w:rsid w:val="00920154"/>
    <w:rsid w:val="00921B45"/>
    <w:rsid w:val="00946227"/>
    <w:rsid w:val="009468D2"/>
    <w:rsid w:val="00971D4E"/>
    <w:rsid w:val="009731C8"/>
    <w:rsid w:val="009F042B"/>
    <w:rsid w:val="00A2585A"/>
    <w:rsid w:val="00A41070"/>
    <w:rsid w:val="00A50717"/>
    <w:rsid w:val="00AB0E32"/>
    <w:rsid w:val="00AB459D"/>
    <w:rsid w:val="00B06E70"/>
    <w:rsid w:val="00B125FC"/>
    <w:rsid w:val="00BF2E00"/>
    <w:rsid w:val="00C049EB"/>
    <w:rsid w:val="00C507A6"/>
    <w:rsid w:val="00CA7B1D"/>
    <w:rsid w:val="00CE00EF"/>
    <w:rsid w:val="00CF0FCE"/>
    <w:rsid w:val="00CF519A"/>
    <w:rsid w:val="00D12F05"/>
    <w:rsid w:val="00D371AD"/>
    <w:rsid w:val="00DC07B9"/>
    <w:rsid w:val="00DC3B3D"/>
    <w:rsid w:val="00DE4D89"/>
    <w:rsid w:val="00E11FD7"/>
    <w:rsid w:val="00E47F6C"/>
    <w:rsid w:val="00E53C84"/>
    <w:rsid w:val="00E637B3"/>
    <w:rsid w:val="00E75EF3"/>
    <w:rsid w:val="00E77506"/>
    <w:rsid w:val="00E9126D"/>
    <w:rsid w:val="00EA4476"/>
    <w:rsid w:val="00EC2AF5"/>
    <w:rsid w:val="00F14DDA"/>
    <w:rsid w:val="00F72A38"/>
    <w:rsid w:val="00F772A8"/>
    <w:rsid w:val="00F90E34"/>
    <w:rsid w:val="00FA45AD"/>
    <w:rsid w:val="00FE4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paragraph" w:styleId="Heading5">
    <w:name w:val="heading 5"/>
    <w:basedOn w:val="Normal"/>
    <w:next w:val="Normal"/>
    <w:link w:val="Heading5Char"/>
    <w:qFormat/>
    <w:rsid w:val="00CE00EF"/>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BodyText3">
    <w:name w:val="Body Text 3"/>
    <w:basedOn w:val="Normal"/>
    <w:link w:val="BodyText3Char"/>
    <w:semiHidden/>
    <w:rsid w:val="0067357E"/>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semiHidden/>
    <w:rsid w:val="0067357E"/>
    <w:rPr>
      <w:rFonts w:ascii="Times New Roman" w:eastAsia="Times New Roman" w:hAnsi="Times New Roman" w:cs="Times New Roman"/>
      <w:szCs w:val="20"/>
      <w:lang w:val="en-AU"/>
    </w:rPr>
  </w:style>
  <w:style w:type="paragraph" w:styleId="BodyText2">
    <w:name w:val="Body Text 2"/>
    <w:basedOn w:val="Normal"/>
    <w:link w:val="BodyText2Char"/>
    <w:rsid w:val="0067357E"/>
    <w:pPr>
      <w:keepLines/>
      <w:autoSpaceDE w:val="0"/>
      <w:autoSpaceDN w:val="0"/>
      <w:adjustRightInd w:val="0"/>
      <w:spacing w:after="0" w:line="240" w:lineRule="atLeast"/>
    </w:pPr>
    <w:rPr>
      <w:rFonts w:ascii="Helv" w:eastAsia="Times New Roman" w:hAnsi="Helv" w:cs="Times New Roman"/>
      <w:color w:val="000000"/>
      <w:sz w:val="20"/>
      <w:szCs w:val="20"/>
      <w:lang w:val="en-US"/>
    </w:rPr>
  </w:style>
  <w:style w:type="character" w:customStyle="1" w:styleId="BodyText2Char">
    <w:name w:val="Body Text 2 Char"/>
    <w:basedOn w:val="DefaultParagraphFont"/>
    <w:link w:val="BodyText2"/>
    <w:rsid w:val="0067357E"/>
    <w:rPr>
      <w:rFonts w:ascii="Helv" w:eastAsia="Times New Roman" w:hAnsi="Helv" w:cs="Times New Roman"/>
      <w:color w:val="000000"/>
      <w:sz w:val="20"/>
      <w:szCs w:val="20"/>
    </w:rPr>
  </w:style>
  <w:style w:type="paragraph" w:customStyle="1" w:styleId="Style0">
    <w:name w:val="Style0"/>
    <w:rsid w:val="00CE00EF"/>
    <w:pPr>
      <w:spacing w:after="0" w:line="240" w:lineRule="auto"/>
    </w:pPr>
    <w:rPr>
      <w:rFonts w:ascii="Arial" w:eastAsia="Times New Roman" w:hAnsi="Arial" w:cs="Times New Roman"/>
      <w:snapToGrid w:val="0"/>
      <w:sz w:val="24"/>
      <w:szCs w:val="20"/>
    </w:rPr>
  </w:style>
  <w:style w:type="character" w:customStyle="1" w:styleId="Heading5Char">
    <w:name w:val="Heading 5 Char"/>
    <w:basedOn w:val="DefaultParagraphFont"/>
    <w:link w:val="Heading5"/>
    <w:rsid w:val="00CE00EF"/>
    <w:rPr>
      <w:rFonts w:ascii="Times New Roman" w:eastAsia="Times New Roman" w:hAnsi="Times New Roman" w:cs="Times New Roman"/>
      <w:b/>
      <w:bCs/>
      <w:i/>
      <w:iCs/>
      <w:sz w:val="26"/>
      <w:szCs w:val="26"/>
    </w:rPr>
  </w:style>
  <w:style w:type="character" w:styleId="PageNumber">
    <w:name w:val="page number"/>
    <w:basedOn w:val="DefaultParagraphFont"/>
    <w:rsid w:val="00CE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D62AA0"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D62AA0"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E38C3"/>
    <w:rsid w:val="00364818"/>
    <w:rsid w:val="004D4E52"/>
    <w:rsid w:val="006107E4"/>
    <w:rsid w:val="007500A2"/>
    <w:rsid w:val="007739F7"/>
    <w:rsid w:val="007D48F4"/>
    <w:rsid w:val="008A04AE"/>
    <w:rsid w:val="00A433EE"/>
    <w:rsid w:val="00CE2A2F"/>
    <w:rsid w:val="00D050AB"/>
    <w:rsid w:val="00D62AA0"/>
    <w:rsid w:val="00E40869"/>
    <w:rsid w:val="00F34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56E073278C04BA8841B5786C68FAA" ma:contentTypeVersion="14" ma:contentTypeDescription="Create a new document." ma:contentTypeScope="" ma:versionID="04acc55fc3bd9c87f911511d4168ad68">
  <xsd:schema xmlns:xsd="http://www.w3.org/2001/XMLSchema" xmlns:xs="http://www.w3.org/2001/XMLSchema" xmlns:p="http://schemas.microsoft.com/office/2006/metadata/properties" xmlns:ns3="668d15ab-9821-45de-8f91-4fafbc51d724" xmlns:ns4="0d61dcfb-0bb3-419c-9c51-88fa68308364" targetNamespace="http://schemas.microsoft.com/office/2006/metadata/properties" ma:root="true" ma:fieldsID="2165d50a8b8690e2f0e5510078fe8449" ns3:_="" ns4:_="">
    <xsd:import namespace="668d15ab-9821-45de-8f91-4fafbc51d724"/>
    <xsd:import namespace="0d61dcfb-0bb3-419c-9c51-88fa683083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d15ab-9821-45de-8f91-4fafbc51d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1dcfb-0bb3-419c-9c51-88fa683083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641C1F6A-AA6B-43FE-AFE9-2A1A77929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d15ab-9821-45de-8f91-4fafbc51d724"/>
    <ds:schemaRef ds:uri="0d61dcfb-0bb3-419c-9c51-88fa6830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69AB3-EEE5-491A-8B96-83113FDD6C2C}">
  <ds:schemaRefs>
    <ds:schemaRef ds:uri="http://purl.org/dc/terms/"/>
    <ds:schemaRef ds:uri="http://purl.org/dc/dcmitype/"/>
    <ds:schemaRef ds:uri="http://purl.org/dc/elements/1.1/"/>
    <ds:schemaRef ds:uri="http://schemas.microsoft.com/office/2006/documentManagement/types"/>
    <ds:schemaRef ds:uri="http://www.w3.org/XML/1998/namespace"/>
    <ds:schemaRef ds:uri="668d15ab-9821-45de-8f91-4fafbc51d724"/>
    <ds:schemaRef ds:uri="0d61dcfb-0bb3-419c-9c51-88fa68308364"/>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Hang Nguyen Thi Thanh</cp:lastModifiedBy>
  <cp:revision>13</cp:revision>
  <dcterms:created xsi:type="dcterms:W3CDTF">2022-07-30T05:25:00Z</dcterms:created>
  <dcterms:modified xsi:type="dcterms:W3CDTF">2022-09-19T09:38:00Z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0x010100AAC56E073278C04BA8841B5786C68FAA</vt:lpwstr>
  </property>
  <property fmtid="{D5CDD505-2E9C-101B-9397-08002B2CF9AE}" pid="4" name="ItemRetentionFormula">
    <vt:lpwstr/>
  </property>
</Properties>
</file>